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342" w:rsidRPr="00295483" w:rsidRDefault="002B3462" w:rsidP="00286342">
      <w:pPr>
        <w:tabs>
          <w:tab w:val="left" w:pos="1418"/>
        </w:tabs>
        <w:ind w:left="4962"/>
        <w:rPr>
          <w:b/>
          <w:kern w:val="1"/>
        </w:rPr>
      </w:pPr>
      <w:r w:rsidRPr="00295483">
        <w:rPr>
          <w:b/>
          <w:kern w:val="1"/>
        </w:rPr>
        <w:t>Приложение № 2</w:t>
      </w:r>
    </w:p>
    <w:p w:rsidR="00286342" w:rsidRPr="00295483" w:rsidRDefault="00286342" w:rsidP="00286342">
      <w:pPr>
        <w:tabs>
          <w:tab w:val="left" w:pos="1418"/>
        </w:tabs>
        <w:ind w:left="4963"/>
        <w:rPr>
          <w:kern w:val="1"/>
        </w:rPr>
      </w:pPr>
      <w:r w:rsidRPr="00295483">
        <w:rPr>
          <w:kern w:val="1"/>
        </w:rPr>
        <w:t xml:space="preserve">к Правилам взаимодействия </w:t>
      </w:r>
      <w:r w:rsidR="0052079B">
        <w:rPr>
          <w:kern w:val="1"/>
        </w:rPr>
        <w:t xml:space="preserve">юридических лиц, индивидуальных предпринимателей </w:t>
      </w:r>
      <w:r w:rsidR="000F12B6">
        <w:t xml:space="preserve">и </w:t>
      </w:r>
      <w:r w:rsidR="000F12B6" w:rsidRPr="000F12B6">
        <w:rPr>
          <w:rFonts w:eastAsia="Calibri"/>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sidR="008B4638">
        <w:rPr>
          <w:rFonts w:eastAsia="Calibri"/>
          <w:lang w:eastAsia="en-US"/>
        </w:rPr>
        <w:t>,</w:t>
      </w:r>
      <w:r w:rsidRPr="00295483">
        <w:rPr>
          <w:kern w:val="1"/>
        </w:rPr>
        <w:t xml:space="preserve"> с АО «МСП Банк» при предоставлении гарантий </w:t>
      </w:r>
    </w:p>
    <w:p w:rsidR="00286342" w:rsidRPr="00295483" w:rsidRDefault="002B3462" w:rsidP="00286342">
      <w:pPr>
        <w:tabs>
          <w:tab w:val="left" w:pos="1418"/>
        </w:tabs>
        <w:jc w:val="right"/>
        <w:rPr>
          <w:b/>
          <w:kern w:val="1"/>
        </w:rPr>
      </w:pPr>
      <w:r w:rsidRPr="00295483">
        <w:rPr>
          <w:b/>
          <w:kern w:val="1"/>
        </w:rPr>
        <w:t>Приложение № 2</w:t>
      </w:r>
      <w:r w:rsidR="00286342" w:rsidRPr="00295483">
        <w:rPr>
          <w:b/>
          <w:kern w:val="1"/>
        </w:rPr>
        <w:t>.1</w:t>
      </w:r>
    </w:p>
    <w:p w:rsidR="00286342" w:rsidRPr="00295483" w:rsidRDefault="00286342" w:rsidP="00286342">
      <w:pPr>
        <w:tabs>
          <w:tab w:val="left" w:pos="1418"/>
        </w:tabs>
        <w:jc w:val="right"/>
        <w:rPr>
          <w:b/>
          <w:kern w:val="1"/>
        </w:rPr>
      </w:pPr>
    </w:p>
    <w:p w:rsidR="00286342" w:rsidRPr="00295483" w:rsidRDefault="00286342" w:rsidP="00286342">
      <w:pPr>
        <w:tabs>
          <w:tab w:val="left" w:pos="1418"/>
        </w:tabs>
        <w:jc w:val="right"/>
        <w:rPr>
          <w:kern w:val="1"/>
        </w:rPr>
      </w:pPr>
      <w:r w:rsidRPr="00295483">
        <w:rPr>
          <w:kern w:val="1"/>
        </w:rPr>
        <w:t>Оферта поручителя – юридического лица</w:t>
      </w:r>
    </w:p>
    <w:p w:rsidR="003B147F" w:rsidRPr="00295483" w:rsidRDefault="003B147F" w:rsidP="00183F1B">
      <w:pPr>
        <w:spacing w:line="360" w:lineRule="auto"/>
        <w:ind w:left="-567"/>
        <w:jc w:val="center"/>
        <w:rPr>
          <w:b/>
        </w:rPr>
      </w:pPr>
    </w:p>
    <w:p w:rsidR="003B147F" w:rsidRPr="00295483" w:rsidRDefault="003B147F" w:rsidP="00183F1B">
      <w:pPr>
        <w:spacing w:line="360" w:lineRule="auto"/>
        <w:ind w:left="-567"/>
        <w:jc w:val="center"/>
        <w:rPr>
          <w:b/>
        </w:rPr>
      </w:pPr>
    </w:p>
    <w:p w:rsidR="00183F1B" w:rsidRPr="00295483" w:rsidRDefault="00183F1B" w:rsidP="00183F1B">
      <w:pPr>
        <w:spacing w:line="360" w:lineRule="auto"/>
        <w:ind w:left="-567"/>
        <w:jc w:val="center"/>
        <w:rPr>
          <w:b/>
        </w:rPr>
      </w:pPr>
      <w:r w:rsidRPr="00295483">
        <w:rPr>
          <w:b/>
        </w:rPr>
        <w:t>ОФЕРТА НА ЗАКЛЮЧЕНИЕ ДОГОВОРА ПОРУЧИТЕЛЬСТВА</w:t>
      </w:r>
    </w:p>
    <w:p w:rsidR="00183F1B" w:rsidRPr="00295483" w:rsidRDefault="00183F1B" w:rsidP="00922A72">
      <w:pPr>
        <w:spacing w:line="360" w:lineRule="auto"/>
        <w:ind w:left="-567"/>
        <w:jc w:val="both"/>
        <w:rPr>
          <w:b/>
        </w:rPr>
      </w:pPr>
      <w:r w:rsidRPr="00295483">
        <w:rPr>
          <w:b/>
        </w:rPr>
        <w:t xml:space="preserve">                                                                </w:t>
      </w:r>
      <w:r w:rsidR="0098621C" w:rsidRPr="00295483">
        <w:rPr>
          <w:b/>
        </w:rPr>
        <w:t xml:space="preserve">                            </w:t>
      </w:r>
      <w:r w:rsidRPr="00295483">
        <w:rPr>
          <w:b/>
        </w:rPr>
        <w:t xml:space="preserve">   «__</w:t>
      </w:r>
      <w:proofErr w:type="gramStart"/>
      <w:r w:rsidRPr="00295483">
        <w:rPr>
          <w:b/>
        </w:rPr>
        <w:t>_»_</w:t>
      </w:r>
      <w:proofErr w:type="gramEnd"/>
      <w:r w:rsidRPr="00295483">
        <w:rPr>
          <w:b/>
        </w:rPr>
        <w:t>_______</w:t>
      </w:r>
      <w:r w:rsidR="000F12B6" w:rsidRPr="00295483">
        <w:rPr>
          <w:b/>
        </w:rPr>
        <w:t>20</w:t>
      </w:r>
      <w:r w:rsidR="000F12B6">
        <w:rPr>
          <w:b/>
        </w:rPr>
        <w:t>2</w:t>
      </w:r>
      <w:r w:rsidRPr="00295483">
        <w:rPr>
          <w:b/>
        </w:rPr>
        <w:t>_ года</w:t>
      </w:r>
    </w:p>
    <w:p w:rsidR="003D05B6" w:rsidRPr="00295483" w:rsidRDefault="00893703" w:rsidP="00922A72">
      <w:pPr>
        <w:spacing w:line="360" w:lineRule="auto"/>
        <w:ind w:left="-567"/>
        <w:jc w:val="both"/>
      </w:pPr>
      <w:r w:rsidRPr="00295483">
        <w:rPr>
          <w:lang w:val="en-US"/>
        </w:rPr>
        <w:t>I</w:t>
      </w:r>
      <w:r w:rsidRPr="00295483">
        <w:t xml:space="preserve">. </w:t>
      </w:r>
      <w:r w:rsidR="00183F1B" w:rsidRPr="00295483">
        <w:t xml:space="preserve">Настоящей офертой </w:t>
      </w:r>
      <w:r w:rsidR="003D05B6" w:rsidRPr="00295483">
        <w:rPr>
          <w:i/>
        </w:rPr>
        <w:t>________________________</w:t>
      </w:r>
      <w:r w:rsidR="0098621C" w:rsidRPr="00295483">
        <w:rPr>
          <w:i/>
        </w:rPr>
        <w:t>_____________</w:t>
      </w:r>
      <w:r w:rsidR="003D05B6" w:rsidRPr="00295483">
        <w:rPr>
          <w:i/>
        </w:rPr>
        <w:t>(наименование юр</w:t>
      </w:r>
      <w:r w:rsidR="00A37773" w:rsidRPr="00295483">
        <w:rPr>
          <w:i/>
        </w:rPr>
        <w:t xml:space="preserve">идического </w:t>
      </w:r>
      <w:r w:rsidR="003D05B6" w:rsidRPr="00295483">
        <w:rPr>
          <w:i/>
        </w:rPr>
        <w:t>лица),</w:t>
      </w:r>
      <w:r w:rsidR="003D05B6" w:rsidRPr="00295483">
        <w:t xml:space="preserve"> </w:t>
      </w:r>
      <w:r w:rsidR="00051D31" w:rsidRPr="00295483">
        <w:t>ОГРН: _______________</w:t>
      </w:r>
      <w:r w:rsidR="00A745BB" w:rsidRPr="00295483">
        <w:t>,</w:t>
      </w:r>
      <w:r w:rsidR="00051D31" w:rsidRPr="00295483">
        <w:t xml:space="preserve"> </w:t>
      </w:r>
      <w:r w:rsidR="003D05B6" w:rsidRPr="00295483">
        <w:t>расположенн</w:t>
      </w:r>
      <w:r w:rsidR="00A745BB" w:rsidRPr="00295483">
        <w:t>ое</w:t>
      </w:r>
      <w:r w:rsidR="003D05B6" w:rsidRPr="00295483">
        <w:t xml:space="preserve"> по адресу: ________________________ (далее – «Поручитель»)</w:t>
      </w:r>
      <w:r w:rsidR="003D05B6" w:rsidRPr="00295483">
        <w:rPr>
          <w:bCs/>
          <w:iCs/>
        </w:rPr>
        <w:t>,</w:t>
      </w:r>
      <w:r w:rsidR="003D05B6" w:rsidRPr="00295483">
        <w:t xml:space="preserve"> в лице _____________________</w:t>
      </w:r>
      <w:r w:rsidR="00891ED9" w:rsidRPr="00295483">
        <w:t>_____</w:t>
      </w:r>
      <w:r w:rsidR="003D05B6" w:rsidRPr="00295483">
        <w:t xml:space="preserve">__, действующего на основании __________________, </w:t>
      </w:r>
      <w:r w:rsidR="00A745BB" w:rsidRPr="00295483">
        <w:t xml:space="preserve">предлагает </w:t>
      </w:r>
      <w:r w:rsidR="000230B7" w:rsidRPr="00295483">
        <w:rPr>
          <w:b/>
          <w:bCs/>
        </w:rPr>
        <w:t>А</w:t>
      </w:r>
      <w:r w:rsidR="003D05B6" w:rsidRPr="00295483">
        <w:rPr>
          <w:b/>
          <w:bCs/>
        </w:rPr>
        <w:t>кционерн</w:t>
      </w:r>
      <w:r w:rsidR="00A745BB" w:rsidRPr="00295483">
        <w:rPr>
          <w:b/>
          <w:bCs/>
        </w:rPr>
        <w:t>ому</w:t>
      </w:r>
      <w:r w:rsidR="003D05B6" w:rsidRPr="00295483">
        <w:rPr>
          <w:b/>
          <w:bCs/>
        </w:rPr>
        <w:t xml:space="preserve"> обществ</w:t>
      </w:r>
      <w:r w:rsidR="00A745BB" w:rsidRPr="00295483">
        <w:rPr>
          <w:b/>
          <w:bCs/>
        </w:rPr>
        <w:t>у</w:t>
      </w:r>
      <w:r w:rsidR="003D05B6" w:rsidRPr="00295483">
        <w:rPr>
          <w:b/>
          <w:bCs/>
        </w:rPr>
        <w:t xml:space="preserve"> «Российский Банк поддержки малого и среднего предпринимательства»</w:t>
      </w:r>
      <w:r w:rsidR="00A9452C" w:rsidRPr="00295483">
        <w:t xml:space="preserve"> (АО «МСП Банк»)</w:t>
      </w:r>
      <w:r w:rsidR="003D05B6" w:rsidRPr="00295483">
        <w:rPr>
          <w:b/>
          <w:bCs/>
        </w:rPr>
        <w:t>,</w:t>
      </w:r>
      <w:r w:rsidR="003D05B6" w:rsidRPr="00295483">
        <w:t xml:space="preserve"> расположенн</w:t>
      </w:r>
      <w:r w:rsidR="00A745BB" w:rsidRPr="00295483">
        <w:t>ому</w:t>
      </w:r>
      <w:r w:rsidR="003D05B6" w:rsidRPr="00295483">
        <w:t xml:space="preserve"> по адресу: Россия, </w:t>
      </w:r>
      <w:r w:rsidR="00A9452C" w:rsidRPr="00295483">
        <w:t>115035,</w:t>
      </w:r>
      <w:r w:rsidR="003D05B6" w:rsidRPr="00295483">
        <w:t xml:space="preserve"> </w:t>
      </w:r>
      <w:r w:rsidR="00A9452C" w:rsidRPr="00295483">
        <w:t xml:space="preserve">г. </w:t>
      </w:r>
      <w:r w:rsidR="003D05B6" w:rsidRPr="00295483">
        <w:t xml:space="preserve">Москва, </w:t>
      </w:r>
      <w:r w:rsidR="00A9452C" w:rsidRPr="00295483">
        <w:t>ул. Садовническая, д.79</w:t>
      </w:r>
      <w:r w:rsidR="003D05B6" w:rsidRPr="00295483">
        <w:t xml:space="preserve"> (далее </w:t>
      </w:r>
      <w:r w:rsidR="00A37773" w:rsidRPr="00295483">
        <w:t>- «Кредитор»</w:t>
      </w:r>
      <w:r w:rsidR="00D549C5" w:rsidRPr="00295483">
        <w:t xml:space="preserve"> или «Гарант»</w:t>
      </w:r>
      <w:r w:rsidR="003D05B6" w:rsidRPr="00295483">
        <w:t>), совместно именуемыми «Стороны», а по отдельности – «Сторона»</w:t>
      </w:r>
      <w:r w:rsidR="00A745BB" w:rsidRPr="00295483">
        <w:t>, заключить договор поручительства на нижеследующих условиях:</w:t>
      </w:r>
    </w:p>
    <w:p w:rsidR="000D2F05" w:rsidRPr="00295483" w:rsidRDefault="000D2F05" w:rsidP="000D2F05">
      <w:pPr>
        <w:spacing w:line="360" w:lineRule="auto"/>
        <w:ind w:left="-567"/>
        <w:jc w:val="both"/>
        <w:rPr>
          <w:b/>
        </w:rPr>
      </w:pPr>
      <w:bookmarkStart w:id="0" w:name="_Toc497815887"/>
      <w:bookmarkStart w:id="1" w:name="_Toc498862481"/>
      <w:bookmarkStart w:id="2" w:name="_Toc498930316"/>
      <w:bookmarkStart w:id="3" w:name="_Toc501851844"/>
      <w:bookmarkStart w:id="4" w:name="_Toc511106217"/>
      <w:r w:rsidRPr="00295483">
        <w:rPr>
          <w:b/>
        </w:rPr>
        <w:t>«ДОГОВОР ПОРУЧИТЕЛЬСТВА</w:t>
      </w:r>
    </w:p>
    <w:p w:rsidR="003D05B6" w:rsidRPr="00295483" w:rsidRDefault="003D05B6" w:rsidP="008D652C">
      <w:pPr>
        <w:spacing w:before="120" w:line="360" w:lineRule="auto"/>
        <w:ind w:left="-567"/>
        <w:jc w:val="both"/>
        <w:outlineLvl w:val="0"/>
        <w:rPr>
          <w:b/>
        </w:rPr>
      </w:pPr>
      <w:r w:rsidRPr="00295483">
        <w:rPr>
          <w:b/>
        </w:rPr>
        <w:t>1.</w:t>
      </w:r>
      <w:r w:rsidRPr="00295483">
        <w:rPr>
          <w:b/>
        </w:rPr>
        <w:tab/>
        <w:t>ОПРЕДЕЛЕНИЯ И ТОЛКОВАНИ</w:t>
      </w:r>
      <w:bookmarkEnd w:id="0"/>
      <w:bookmarkEnd w:id="1"/>
      <w:bookmarkEnd w:id="2"/>
      <w:bookmarkEnd w:id="3"/>
      <w:bookmarkEnd w:id="4"/>
      <w:r w:rsidRPr="00295483">
        <w:rPr>
          <w:b/>
        </w:rPr>
        <w:t>Е</w:t>
      </w:r>
    </w:p>
    <w:p w:rsidR="003D05B6" w:rsidRPr="00295483" w:rsidRDefault="003D05B6" w:rsidP="00922A72">
      <w:pPr>
        <w:spacing w:line="360" w:lineRule="auto"/>
        <w:ind w:left="-567"/>
        <w:jc w:val="both"/>
      </w:pPr>
      <w:r w:rsidRPr="00295483">
        <w:rPr>
          <w:b/>
        </w:rPr>
        <w:t>1.</w:t>
      </w:r>
      <w:r w:rsidR="00AA3FDC" w:rsidRPr="00295483">
        <w:rPr>
          <w:b/>
        </w:rPr>
        <w:t>1</w:t>
      </w:r>
      <w:r w:rsidRPr="00295483">
        <w:rPr>
          <w:b/>
        </w:rPr>
        <w:t>.</w:t>
      </w:r>
      <w:r w:rsidRPr="00295483">
        <w:t xml:space="preserve"> </w:t>
      </w:r>
      <w:r w:rsidR="00AA3FDC" w:rsidRPr="00295483">
        <w:t>В</w:t>
      </w:r>
      <w:r w:rsidRPr="00295483">
        <w:t xml:space="preserve"> настоящем Договоре термины имеют следующие значения:</w:t>
      </w:r>
    </w:p>
    <w:p w:rsidR="00AA3FDC" w:rsidRPr="00295483" w:rsidRDefault="00AA3FDC" w:rsidP="00922A72">
      <w:pPr>
        <w:spacing w:line="360" w:lineRule="auto"/>
        <w:ind w:left="-567"/>
        <w:jc w:val="both"/>
        <w:rPr>
          <w:b/>
          <w:iCs/>
        </w:rPr>
      </w:pPr>
      <w:r w:rsidRPr="00295483">
        <w:rPr>
          <w:b/>
          <w:iCs/>
        </w:rPr>
        <w:t xml:space="preserve">Гарантия – </w:t>
      </w:r>
      <w:r w:rsidRPr="00295483">
        <w:rPr>
          <w:iCs/>
        </w:rPr>
        <w:t>независимая банковская гарантия, предоставляе</w:t>
      </w:r>
      <w:r w:rsidR="00151FBD" w:rsidRPr="00295483">
        <w:rPr>
          <w:iCs/>
        </w:rPr>
        <w:t>мая</w:t>
      </w:r>
      <w:r w:rsidRPr="00295483">
        <w:rPr>
          <w:iCs/>
        </w:rPr>
        <w:t xml:space="preserve"> в соответствии с Договором о</w:t>
      </w:r>
      <w:r w:rsidR="00FD6E5E">
        <w:rPr>
          <w:iCs/>
        </w:rPr>
        <w:t xml:space="preserve"> предоставлении </w:t>
      </w:r>
      <w:proofErr w:type="gramStart"/>
      <w:r w:rsidR="00FD6E5E">
        <w:rPr>
          <w:iCs/>
        </w:rPr>
        <w:t>банковской</w:t>
      </w:r>
      <w:r w:rsidRPr="00295483">
        <w:rPr>
          <w:iCs/>
        </w:rPr>
        <w:t xml:space="preserve">  гарантии</w:t>
      </w:r>
      <w:proofErr w:type="gramEnd"/>
      <w:r w:rsidRPr="00295483">
        <w:rPr>
          <w:iCs/>
        </w:rPr>
        <w:t>.</w:t>
      </w:r>
    </w:p>
    <w:p w:rsidR="003F35EA" w:rsidRPr="00295483" w:rsidRDefault="00AA3FDC" w:rsidP="003F35EA">
      <w:pPr>
        <w:spacing w:line="360" w:lineRule="auto"/>
        <w:ind w:left="-567"/>
        <w:jc w:val="both"/>
        <w:rPr>
          <w:rFonts w:ascii="Arial" w:hAnsi="Arial" w:cs="Arial"/>
          <w:iCs/>
          <w:sz w:val="24"/>
          <w:szCs w:val="24"/>
        </w:rPr>
      </w:pPr>
      <w:r w:rsidRPr="00295483">
        <w:rPr>
          <w:b/>
          <w:iCs/>
        </w:rPr>
        <w:lastRenderedPageBreak/>
        <w:t xml:space="preserve">«Договор о </w:t>
      </w:r>
      <w:r w:rsidR="00FD6E5E">
        <w:rPr>
          <w:b/>
          <w:iCs/>
        </w:rPr>
        <w:t xml:space="preserve">предоставлении банковской </w:t>
      </w:r>
      <w:r w:rsidRPr="00295483">
        <w:rPr>
          <w:b/>
          <w:iCs/>
        </w:rPr>
        <w:t xml:space="preserve"> гарантии» </w:t>
      </w:r>
      <w:r w:rsidR="003F35EA" w:rsidRPr="00295483">
        <w:rPr>
          <w:iCs/>
        </w:rPr>
        <w:t>означает договор, заключенный между Должником и Кредитором, в порядке, предусмотренном статьёй 428 Гражданского кодекса Российской Федерации, посредством присоединения Должника к Правилам, произведённого путём направления Должником Кредитору Согласия от __.______</w:t>
      </w:r>
      <w:r w:rsidR="000F12B6" w:rsidRPr="00295483">
        <w:rPr>
          <w:iCs/>
        </w:rPr>
        <w:t>20</w:t>
      </w:r>
      <w:r w:rsidR="000F12B6">
        <w:rPr>
          <w:iCs/>
        </w:rPr>
        <w:t>2</w:t>
      </w:r>
      <w:r w:rsidR="003F35EA" w:rsidRPr="00295483">
        <w:rPr>
          <w:iCs/>
        </w:rPr>
        <w:t>_ года на присоединение к Правилам</w:t>
      </w:r>
      <w:r w:rsidR="00FD6E5E">
        <w:rPr>
          <w:iCs/>
        </w:rPr>
        <w:t xml:space="preserve"> (далее – Согласие) </w:t>
      </w:r>
      <w:r w:rsidR="00FD6E5E" w:rsidRPr="009A0830">
        <w:rPr>
          <w:iCs/>
        </w:rPr>
        <w:t>и условия которого содержатся в Правилах</w:t>
      </w:r>
      <w:r w:rsidR="005C5DE9">
        <w:rPr>
          <w:iCs/>
        </w:rPr>
        <w:t xml:space="preserve"> и</w:t>
      </w:r>
      <w:r w:rsidR="00FD6E5E" w:rsidRPr="009A0830">
        <w:rPr>
          <w:iCs/>
        </w:rPr>
        <w:t xml:space="preserve"> Согласии</w:t>
      </w:r>
      <w:r w:rsidR="003F35EA" w:rsidRPr="00295483">
        <w:rPr>
          <w:iCs/>
        </w:rPr>
        <w:t>.</w:t>
      </w:r>
    </w:p>
    <w:p w:rsidR="00940847" w:rsidRPr="00295483" w:rsidRDefault="003F35EA" w:rsidP="00573B6C">
      <w:pPr>
        <w:spacing w:line="360" w:lineRule="auto"/>
        <w:ind w:left="-567"/>
        <w:jc w:val="both"/>
        <w:rPr>
          <w:iCs/>
        </w:rPr>
      </w:pPr>
      <w:r w:rsidRPr="00295483" w:rsidDel="003F35EA">
        <w:rPr>
          <w:iCs/>
        </w:rPr>
        <w:t xml:space="preserve"> </w:t>
      </w:r>
      <w:r w:rsidR="00940847" w:rsidRPr="00295483">
        <w:rPr>
          <w:b/>
          <w:iCs/>
        </w:rPr>
        <w:t xml:space="preserve">«Договор» </w:t>
      </w:r>
      <w:r w:rsidR="00940847" w:rsidRPr="00295483">
        <w:rPr>
          <w:iCs/>
        </w:rPr>
        <w:t>- настоящий договор поручительства.</w:t>
      </w:r>
    </w:p>
    <w:p w:rsidR="003D05B6" w:rsidRPr="00295483" w:rsidRDefault="003D05B6" w:rsidP="00922A72">
      <w:pPr>
        <w:spacing w:line="360" w:lineRule="auto"/>
        <w:ind w:left="-567"/>
        <w:jc w:val="both"/>
        <w:rPr>
          <w:iCs/>
        </w:rPr>
      </w:pPr>
      <w:r w:rsidRPr="00295483">
        <w:rPr>
          <w:b/>
          <w:iCs/>
        </w:rPr>
        <w:t>«Должник»</w:t>
      </w:r>
      <w:r w:rsidRPr="00295483">
        <w:rPr>
          <w:iCs/>
        </w:rPr>
        <w:t xml:space="preserve"> означает </w:t>
      </w:r>
      <w:r w:rsidRPr="00295483">
        <w:t>______</w:t>
      </w:r>
      <w:r w:rsidR="00DB5039" w:rsidRPr="00295483">
        <w:t>_______</w:t>
      </w:r>
      <w:r w:rsidRPr="00295483">
        <w:t>_</w:t>
      </w:r>
      <w:r w:rsidR="00DB5039" w:rsidRPr="00295483">
        <w:t>_</w:t>
      </w:r>
      <w:r w:rsidR="00616F15" w:rsidRPr="00295483">
        <w:t>________</w:t>
      </w:r>
      <w:r w:rsidRPr="00295483">
        <w:t xml:space="preserve">, </w:t>
      </w:r>
      <w:r w:rsidR="00616F15" w:rsidRPr="00295483">
        <w:t>ОГРН ___________________</w:t>
      </w:r>
      <w:r w:rsidR="00DB5039" w:rsidRPr="00295483">
        <w:t xml:space="preserve">, </w:t>
      </w:r>
      <w:r w:rsidRPr="00295483">
        <w:t>находящееся по адресу: __</w:t>
      </w:r>
      <w:r w:rsidR="00616F15" w:rsidRPr="00295483">
        <w:t>___________________________</w:t>
      </w:r>
      <w:r w:rsidRPr="00295483">
        <w:rPr>
          <w:iCs/>
        </w:rPr>
        <w:t>;</w:t>
      </w:r>
    </w:p>
    <w:p w:rsidR="00C66CBE" w:rsidRPr="00295483" w:rsidRDefault="00AA3FDC" w:rsidP="00573B6C">
      <w:pPr>
        <w:spacing w:line="360" w:lineRule="auto"/>
        <w:ind w:left="-567"/>
        <w:jc w:val="both"/>
        <w:rPr>
          <w:iCs/>
        </w:rPr>
      </w:pPr>
      <w:r w:rsidRPr="00295483">
        <w:rPr>
          <w:b/>
          <w:iCs/>
        </w:rPr>
        <w:t xml:space="preserve">«Обеспечиваемые Обязательства» </w:t>
      </w:r>
      <w:r w:rsidRPr="00295483">
        <w:rPr>
          <w:iCs/>
        </w:rPr>
        <w:t xml:space="preserve">означают </w:t>
      </w:r>
    </w:p>
    <w:p w:rsidR="00AA3FDC" w:rsidRPr="00295483" w:rsidRDefault="00AA3FDC" w:rsidP="00573B6C">
      <w:pPr>
        <w:spacing w:line="360" w:lineRule="auto"/>
        <w:ind w:left="-567"/>
        <w:jc w:val="both"/>
        <w:rPr>
          <w:iCs/>
        </w:rPr>
      </w:pPr>
      <w:r w:rsidRPr="00295483">
        <w:rPr>
          <w:iCs/>
        </w:rPr>
        <w:t xml:space="preserve">- обязательства </w:t>
      </w:r>
      <w:r w:rsidR="00151FBD" w:rsidRPr="00295483">
        <w:rPr>
          <w:iCs/>
        </w:rPr>
        <w:t xml:space="preserve">Должника </w:t>
      </w:r>
      <w:r w:rsidRPr="00295483">
        <w:rPr>
          <w:iCs/>
        </w:rPr>
        <w:t xml:space="preserve">по уплате </w:t>
      </w:r>
      <w:r w:rsidR="00D549C5" w:rsidRPr="00295483">
        <w:rPr>
          <w:iCs/>
        </w:rPr>
        <w:t xml:space="preserve">Гаранту </w:t>
      </w:r>
      <w:r w:rsidRPr="00295483">
        <w:rPr>
          <w:iCs/>
        </w:rPr>
        <w:t xml:space="preserve">вознаграждения за предоставление Гарантии в порядке, предусмотренном Договором о </w:t>
      </w:r>
      <w:r w:rsidR="00FD6E5E">
        <w:rPr>
          <w:iCs/>
        </w:rPr>
        <w:t>предоставлении банковской</w:t>
      </w:r>
      <w:r w:rsidRPr="00295483">
        <w:rPr>
          <w:iCs/>
        </w:rPr>
        <w:t xml:space="preserve"> гарантии;</w:t>
      </w:r>
    </w:p>
    <w:p w:rsidR="00AA3FDC" w:rsidRPr="00295483" w:rsidRDefault="00AA3FDC" w:rsidP="00573B6C">
      <w:pPr>
        <w:spacing w:line="360" w:lineRule="auto"/>
        <w:ind w:left="-567"/>
        <w:jc w:val="both"/>
        <w:rPr>
          <w:iCs/>
        </w:rPr>
      </w:pPr>
      <w:r w:rsidRPr="00295483">
        <w:rPr>
          <w:iCs/>
        </w:rPr>
        <w:t xml:space="preserve">- обязательства </w:t>
      </w:r>
      <w:r w:rsidR="00151FBD" w:rsidRPr="00295483">
        <w:rPr>
          <w:iCs/>
        </w:rPr>
        <w:t xml:space="preserve">Должника </w:t>
      </w:r>
      <w:r w:rsidR="00C66CBE" w:rsidRPr="00295483">
        <w:rPr>
          <w:iCs/>
        </w:rPr>
        <w:t xml:space="preserve">по возмещению </w:t>
      </w:r>
      <w:r w:rsidR="00151FBD" w:rsidRPr="00295483">
        <w:rPr>
          <w:iCs/>
        </w:rPr>
        <w:t xml:space="preserve">в полном объёме </w:t>
      </w:r>
      <w:r w:rsidR="00D549C5" w:rsidRPr="00295483">
        <w:rPr>
          <w:iCs/>
        </w:rPr>
        <w:t>Гаранту</w:t>
      </w:r>
      <w:r w:rsidR="00C66CBE" w:rsidRPr="00295483">
        <w:rPr>
          <w:iCs/>
        </w:rPr>
        <w:t xml:space="preserve"> денежных сумм, уплаченных </w:t>
      </w:r>
      <w:r w:rsidR="00A745BB" w:rsidRPr="00295483">
        <w:rPr>
          <w:iCs/>
        </w:rPr>
        <w:t xml:space="preserve">Гарантом </w:t>
      </w:r>
      <w:r w:rsidR="00C66CBE" w:rsidRPr="00295483">
        <w:rPr>
          <w:iCs/>
        </w:rPr>
        <w:t>по Гарантии</w:t>
      </w:r>
      <w:r w:rsidR="00151FBD" w:rsidRPr="00295483">
        <w:rPr>
          <w:iCs/>
        </w:rPr>
        <w:t xml:space="preserve"> (</w:t>
      </w:r>
      <w:r w:rsidRPr="00295483">
        <w:rPr>
          <w:iCs/>
        </w:rPr>
        <w:t xml:space="preserve">по удовлетворению регрессных </w:t>
      </w:r>
      <w:proofErr w:type="gramStart"/>
      <w:r w:rsidRPr="00295483">
        <w:rPr>
          <w:iCs/>
        </w:rPr>
        <w:t xml:space="preserve">требований  </w:t>
      </w:r>
      <w:r w:rsidR="00D549C5" w:rsidRPr="00295483">
        <w:rPr>
          <w:iCs/>
        </w:rPr>
        <w:t>Гаранта</w:t>
      </w:r>
      <w:proofErr w:type="gramEnd"/>
      <w:r w:rsidRPr="00295483">
        <w:rPr>
          <w:iCs/>
        </w:rPr>
        <w:t xml:space="preserve"> в полном объеме</w:t>
      </w:r>
      <w:r w:rsidR="00151FBD" w:rsidRPr="00295483">
        <w:rPr>
          <w:iCs/>
        </w:rPr>
        <w:t>)</w:t>
      </w:r>
      <w:r w:rsidRPr="00295483">
        <w:rPr>
          <w:iCs/>
        </w:rPr>
        <w:t>;</w:t>
      </w:r>
    </w:p>
    <w:p w:rsidR="00AA3FDC" w:rsidRPr="00295483" w:rsidRDefault="00AA3FDC" w:rsidP="00573B6C">
      <w:pPr>
        <w:spacing w:line="360" w:lineRule="auto"/>
        <w:ind w:left="-567"/>
        <w:jc w:val="both"/>
        <w:rPr>
          <w:iCs/>
        </w:rPr>
      </w:pPr>
      <w:r w:rsidRPr="00295483">
        <w:rPr>
          <w:iCs/>
        </w:rPr>
        <w:t xml:space="preserve">- обязательства по возмещению в полном объеме Гаранту иных платежей, причитающихся </w:t>
      </w:r>
      <w:r w:rsidR="00D549C5" w:rsidRPr="00295483">
        <w:rPr>
          <w:iCs/>
        </w:rPr>
        <w:t>Гаранту</w:t>
      </w:r>
      <w:r w:rsidRPr="00295483">
        <w:rPr>
          <w:iCs/>
        </w:rPr>
        <w:t xml:space="preserve"> в соответствии с Договором о </w:t>
      </w:r>
      <w:r w:rsidR="00FD6E5E">
        <w:rPr>
          <w:iCs/>
        </w:rPr>
        <w:t>предоставлении банковской</w:t>
      </w:r>
      <w:r w:rsidRPr="00295483">
        <w:rPr>
          <w:iCs/>
        </w:rPr>
        <w:t xml:space="preserve"> гарантии.</w:t>
      </w:r>
    </w:p>
    <w:p w:rsidR="00270C95" w:rsidRPr="00295483" w:rsidRDefault="00270C95" w:rsidP="00270C95">
      <w:pPr>
        <w:spacing w:line="360" w:lineRule="auto"/>
        <w:ind w:left="-567"/>
        <w:jc w:val="both"/>
        <w:rPr>
          <w:iCs/>
        </w:rPr>
      </w:pPr>
      <w:r w:rsidRPr="00295483">
        <w:rPr>
          <w:b/>
          <w:iCs/>
        </w:rPr>
        <w:t>«Правила»</w:t>
      </w:r>
      <w:r w:rsidRPr="00295483">
        <w:rPr>
          <w:iCs/>
        </w:rPr>
        <w:t xml:space="preserve"> означают Правила взаимодействия </w:t>
      </w:r>
      <w:r w:rsidR="0052079B">
        <w:rPr>
          <w:iCs/>
        </w:rPr>
        <w:t xml:space="preserve">юридических лиц, индивидуальных предпринимателей </w:t>
      </w:r>
      <w:r w:rsidR="000F12B6">
        <w:t xml:space="preserve">и </w:t>
      </w:r>
      <w:r w:rsidR="000F12B6" w:rsidRPr="000F12B6">
        <w:rPr>
          <w:rFonts w:eastAsia="Calibri"/>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sidR="008B4638">
        <w:rPr>
          <w:rFonts w:eastAsia="Calibri"/>
          <w:lang w:eastAsia="en-US"/>
        </w:rPr>
        <w:t>,</w:t>
      </w:r>
      <w:r w:rsidRPr="00295483">
        <w:rPr>
          <w:iCs/>
        </w:rPr>
        <w:t xml:space="preserve"> с АО «МСП Банк» при предоставлении гарантий , утвержденные решением Правления АО «МСП Банк», с учетом всех последующих изменений и дополнений.</w:t>
      </w:r>
    </w:p>
    <w:p w:rsidR="003D05B6" w:rsidRPr="00295483" w:rsidRDefault="003D05B6" w:rsidP="00922A72">
      <w:pPr>
        <w:spacing w:line="360" w:lineRule="auto"/>
        <w:ind w:left="-567"/>
        <w:jc w:val="both"/>
      </w:pPr>
      <w:r w:rsidRPr="00295483">
        <w:rPr>
          <w:b/>
        </w:rPr>
        <w:t>1.</w:t>
      </w:r>
      <w:r w:rsidR="0066745B" w:rsidRPr="00295483">
        <w:rPr>
          <w:b/>
        </w:rPr>
        <w:t>2</w:t>
      </w:r>
      <w:r w:rsidRPr="00295483">
        <w:rPr>
          <w:b/>
        </w:rPr>
        <w:t>.</w:t>
      </w:r>
      <w:r w:rsidRPr="00295483">
        <w:tab/>
      </w:r>
      <w:r w:rsidR="00E52B95">
        <w:t>Заголовки</w:t>
      </w:r>
      <w:r w:rsidR="00E52B95" w:rsidRPr="00295483">
        <w:t xml:space="preserve"> </w:t>
      </w:r>
      <w:r w:rsidRPr="00295483">
        <w:t xml:space="preserve">и нумерация статей настоящего Договора, а также последовательность их изложения применяются исключительно для удобства и не будут учитываться при толковании </w:t>
      </w:r>
      <w:r w:rsidR="00BE2F00" w:rsidRPr="00295483">
        <w:t xml:space="preserve">настоящего </w:t>
      </w:r>
      <w:r w:rsidRPr="00295483">
        <w:t>Договора.</w:t>
      </w:r>
    </w:p>
    <w:p w:rsidR="003D05B6" w:rsidRPr="00295483" w:rsidRDefault="003D05B6" w:rsidP="00922A72">
      <w:pPr>
        <w:spacing w:line="360" w:lineRule="auto"/>
        <w:ind w:left="-567"/>
        <w:jc w:val="both"/>
      </w:pPr>
      <w:r w:rsidRPr="00295483">
        <w:rPr>
          <w:b/>
        </w:rPr>
        <w:lastRenderedPageBreak/>
        <w:t>1.</w:t>
      </w:r>
      <w:r w:rsidR="0066745B" w:rsidRPr="00295483">
        <w:rPr>
          <w:b/>
        </w:rPr>
        <w:t>3</w:t>
      </w:r>
      <w:r w:rsidRPr="00295483">
        <w:rPr>
          <w:b/>
        </w:rPr>
        <w:t>.</w:t>
      </w:r>
      <w:r w:rsidRPr="00295483">
        <w:tab/>
        <w:t>При использовании терминов, толкования которых приведены в пункт</w:t>
      </w:r>
      <w:r w:rsidR="0066745B" w:rsidRPr="00295483">
        <w:t>е</w:t>
      </w:r>
      <w:r w:rsidR="00606DD8" w:rsidRPr="00295483">
        <w:t xml:space="preserve"> </w:t>
      </w:r>
      <w:proofErr w:type="gramStart"/>
      <w:r w:rsidRPr="00295483">
        <w:t xml:space="preserve">1.1 </w:t>
      </w:r>
      <w:r w:rsidR="00DB5039" w:rsidRPr="00295483">
        <w:t xml:space="preserve"> настоящего</w:t>
      </w:r>
      <w:proofErr w:type="gramEnd"/>
      <w:r w:rsidR="00DB5039" w:rsidRPr="00295483">
        <w:t xml:space="preserve"> Договора</w:t>
      </w:r>
      <w:r w:rsidRPr="00295483">
        <w:t>, в единственном или множественном числе, их значение не будет меняться, за исключением тех случаев, когда контекст определяет иное значение.</w:t>
      </w:r>
    </w:p>
    <w:p w:rsidR="003D05B6" w:rsidRPr="00295483" w:rsidRDefault="003D05B6" w:rsidP="00922A72">
      <w:pPr>
        <w:spacing w:line="360" w:lineRule="auto"/>
        <w:ind w:left="-567"/>
        <w:jc w:val="both"/>
      </w:pPr>
      <w:r w:rsidRPr="00295483">
        <w:rPr>
          <w:b/>
        </w:rPr>
        <w:t>1.</w:t>
      </w:r>
      <w:r w:rsidR="0066745B" w:rsidRPr="00295483">
        <w:rPr>
          <w:b/>
        </w:rPr>
        <w:t>4</w:t>
      </w:r>
      <w:r w:rsidRPr="00295483">
        <w:rPr>
          <w:b/>
        </w:rPr>
        <w:t>.</w:t>
      </w:r>
      <w:r w:rsidRPr="00295483">
        <w:tab/>
        <w:t>Ссылки на Кредитора</w:t>
      </w:r>
      <w:r w:rsidR="00A745BB" w:rsidRPr="00295483">
        <w:t xml:space="preserve"> (Гаранта)</w:t>
      </w:r>
      <w:r w:rsidRPr="00295483">
        <w:t>, Поручителя и Должника включают, соответственно, ссылки на их правопреемников.</w:t>
      </w:r>
    </w:p>
    <w:p w:rsidR="003D05B6" w:rsidRPr="00295483" w:rsidRDefault="00B05AF8" w:rsidP="00922A72">
      <w:pPr>
        <w:spacing w:line="360" w:lineRule="auto"/>
        <w:ind w:left="-567"/>
        <w:jc w:val="both"/>
      </w:pPr>
      <w:r w:rsidRPr="00295483">
        <w:rPr>
          <w:b/>
        </w:rPr>
        <w:t>1.</w:t>
      </w:r>
      <w:r w:rsidR="0066745B" w:rsidRPr="00295483">
        <w:rPr>
          <w:b/>
        </w:rPr>
        <w:t>5</w:t>
      </w:r>
      <w:r w:rsidRPr="00295483">
        <w:rPr>
          <w:b/>
        </w:rPr>
        <w:t>.</w:t>
      </w:r>
      <w:r w:rsidRPr="00295483">
        <w:t xml:space="preserve"> </w:t>
      </w:r>
      <w:r w:rsidR="003D05B6" w:rsidRPr="00295483">
        <w:t>Ссылка на конкретные статью или приложение означает ссылку на все содержащиеся в них положения (условия). Ссылки на конкретную статью подлежат толкованию как ссылки на статью настоящего Договора, если иное не следует из контекста.</w:t>
      </w:r>
    </w:p>
    <w:p w:rsidR="003D05B6" w:rsidRPr="00295483" w:rsidRDefault="003D05B6" w:rsidP="008D652C">
      <w:pPr>
        <w:spacing w:before="120" w:line="360" w:lineRule="auto"/>
        <w:ind w:left="-567"/>
        <w:jc w:val="both"/>
        <w:outlineLvl w:val="0"/>
        <w:rPr>
          <w:b/>
        </w:rPr>
      </w:pPr>
      <w:bookmarkStart w:id="5" w:name="_Toc497815888"/>
      <w:bookmarkStart w:id="6" w:name="_Toc498862482"/>
      <w:bookmarkStart w:id="7" w:name="_Toc498930317"/>
      <w:bookmarkStart w:id="8" w:name="_Toc501851845"/>
      <w:bookmarkStart w:id="9" w:name="_Toc511106218"/>
      <w:r w:rsidRPr="00295483">
        <w:rPr>
          <w:b/>
        </w:rPr>
        <w:t>2.</w:t>
      </w:r>
      <w:r w:rsidRPr="00295483">
        <w:rPr>
          <w:b/>
        </w:rPr>
        <w:tab/>
        <w:t>ПРЕДМЕТ ДОГОВОРА</w:t>
      </w:r>
      <w:bookmarkEnd w:id="5"/>
      <w:bookmarkEnd w:id="6"/>
      <w:bookmarkEnd w:id="7"/>
      <w:bookmarkEnd w:id="8"/>
      <w:bookmarkEnd w:id="9"/>
    </w:p>
    <w:p w:rsidR="003D05B6" w:rsidRPr="00295483" w:rsidRDefault="003D05B6" w:rsidP="00922A72">
      <w:pPr>
        <w:spacing w:line="360" w:lineRule="auto"/>
        <w:ind w:left="-567"/>
        <w:jc w:val="both"/>
      </w:pPr>
      <w:r w:rsidRPr="00295483">
        <w:t xml:space="preserve">По настоящему Договору Поручитель обязуется полностью отвечать перед Кредитором за исполнение Обеспечиваемых Обязательств Должника </w:t>
      </w:r>
      <w:proofErr w:type="gramStart"/>
      <w:r w:rsidRPr="00295483">
        <w:t>по  Договору</w:t>
      </w:r>
      <w:proofErr w:type="gramEnd"/>
      <w:r w:rsidR="0066745B" w:rsidRPr="00295483">
        <w:t xml:space="preserve"> о </w:t>
      </w:r>
      <w:r w:rsidR="00FD6E5E">
        <w:rPr>
          <w:iCs/>
        </w:rPr>
        <w:t>предоставлении банковской</w:t>
      </w:r>
      <w:r w:rsidR="0066745B" w:rsidRPr="00295483">
        <w:t xml:space="preserve"> гарантии</w:t>
      </w:r>
      <w:r w:rsidRPr="00295483">
        <w:t>.</w:t>
      </w:r>
    </w:p>
    <w:p w:rsidR="003D05B6" w:rsidRPr="00295483" w:rsidRDefault="003D05B6" w:rsidP="008D652C">
      <w:pPr>
        <w:spacing w:before="120" w:line="360" w:lineRule="auto"/>
        <w:ind w:left="-567"/>
        <w:jc w:val="both"/>
        <w:outlineLvl w:val="0"/>
        <w:rPr>
          <w:b/>
        </w:rPr>
      </w:pPr>
      <w:bookmarkStart w:id="10" w:name="_Toc497815889"/>
      <w:bookmarkStart w:id="11" w:name="_Toc498862483"/>
      <w:bookmarkStart w:id="12" w:name="_Toc498930318"/>
      <w:bookmarkStart w:id="13" w:name="_Toc501851846"/>
      <w:bookmarkStart w:id="14" w:name="_Toc511106219"/>
      <w:r w:rsidRPr="00295483">
        <w:rPr>
          <w:b/>
        </w:rPr>
        <w:t>3.</w:t>
      </w:r>
      <w:r w:rsidRPr="00295483">
        <w:rPr>
          <w:b/>
        </w:rPr>
        <w:tab/>
        <w:t>ОТВЕТСТВЕННОСТЬ ПОРУЧИТЕЛЯ</w:t>
      </w:r>
      <w:bookmarkEnd w:id="10"/>
      <w:bookmarkEnd w:id="11"/>
      <w:bookmarkEnd w:id="12"/>
      <w:bookmarkEnd w:id="13"/>
      <w:bookmarkEnd w:id="14"/>
    </w:p>
    <w:p w:rsidR="00606DD8" w:rsidRPr="00295483" w:rsidRDefault="003D05B6" w:rsidP="00922A72">
      <w:pPr>
        <w:pStyle w:val="a4"/>
        <w:spacing w:after="0" w:line="360" w:lineRule="auto"/>
        <w:ind w:left="-567"/>
        <w:jc w:val="both"/>
        <w:rPr>
          <w:szCs w:val="28"/>
        </w:rPr>
      </w:pPr>
      <w:r w:rsidRPr="00295483">
        <w:rPr>
          <w:b/>
          <w:szCs w:val="28"/>
        </w:rPr>
        <w:t>3.1</w:t>
      </w:r>
      <w:r w:rsidR="00606DD8" w:rsidRPr="00295483">
        <w:rPr>
          <w:b/>
          <w:szCs w:val="28"/>
        </w:rPr>
        <w:t>.</w:t>
      </w:r>
      <w:r w:rsidRPr="00295483">
        <w:rPr>
          <w:szCs w:val="28"/>
        </w:rPr>
        <w:tab/>
        <w:t>При неисполнении или ненадлежащем исполнении Должником Обеспечиваемых Обязательств Поручитель и Должник отвечают перед Кредитором солидарно.</w:t>
      </w:r>
    </w:p>
    <w:p w:rsidR="00606DD8" w:rsidRPr="00295483" w:rsidRDefault="00606DD8" w:rsidP="00922A72">
      <w:pPr>
        <w:pStyle w:val="a4"/>
        <w:spacing w:after="0" w:line="360" w:lineRule="auto"/>
        <w:ind w:left="-567"/>
        <w:jc w:val="both"/>
        <w:rPr>
          <w:szCs w:val="28"/>
        </w:rPr>
      </w:pPr>
      <w:r w:rsidRPr="00295483">
        <w:rPr>
          <w:b/>
          <w:szCs w:val="28"/>
        </w:rPr>
        <w:t>3.2.</w:t>
      </w:r>
      <w:r w:rsidRPr="00295483">
        <w:rPr>
          <w:szCs w:val="28"/>
        </w:rPr>
        <w:t xml:space="preserve"> </w:t>
      </w:r>
      <w:r w:rsidR="003D05B6" w:rsidRPr="00295483">
        <w:rPr>
          <w:szCs w:val="28"/>
        </w:rPr>
        <w:t>Поручитель отвечает перед Кредитором в том же объеме, как и Должник</w:t>
      </w:r>
      <w:r w:rsidR="0066745B" w:rsidRPr="00295483">
        <w:rPr>
          <w:szCs w:val="28"/>
        </w:rPr>
        <w:t>.</w:t>
      </w:r>
    </w:p>
    <w:p w:rsidR="003D05B6" w:rsidRPr="00295483" w:rsidRDefault="00606DD8" w:rsidP="00922A72">
      <w:pPr>
        <w:pStyle w:val="a4"/>
        <w:spacing w:after="0" w:line="360" w:lineRule="auto"/>
        <w:ind w:left="-567"/>
        <w:jc w:val="both"/>
        <w:rPr>
          <w:szCs w:val="28"/>
        </w:rPr>
      </w:pPr>
      <w:r w:rsidRPr="00295483">
        <w:rPr>
          <w:b/>
          <w:szCs w:val="28"/>
        </w:rPr>
        <w:t>3.3.</w:t>
      </w:r>
      <w:r w:rsidRPr="00295483">
        <w:rPr>
          <w:szCs w:val="28"/>
        </w:rPr>
        <w:t xml:space="preserve"> </w:t>
      </w:r>
      <w:r w:rsidR="003D05B6" w:rsidRPr="00295483">
        <w:rPr>
          <w:szCs w:val="28"/>
        </w:rPr>
        <w:t>Поручитель обязуется выполнить свои обязательства</w:t>
      </w:r>
      <w:r w:rsidR="00C56685" w:rsidRPr="00295483">
        <w:rPr>
          <w:szCs w:val="28"/>
        </w:rPr>
        <w:t xml:space="preserve"> по оплате</w:t>
      </w:r>
      <w:r w:rsidR="003D05B6" w:rsidRPr="00295483">
        <w:rPr>
          <w:szCs w:val="28"/>
        </w:rPr>
        <w:t xml:space="preserve"> </w:t>
      </w:r>
      <w:r w:rsidR="005310EE" w:rsidRPr="00295483">
        <w:rPr>
          <w:szCs w:val="28"/>
        </w:rPr>
        <w:t>Обеспечиваемых Обязательств</w:t>
      </w:r>
      <w:r w:rsidR="003D05B6" w:rsidRPr="00295483">
        <w:rPr>
          <w:szCs w:val="28"/>
        </w:rPr>
        <w:t xml:space="preserve"> в полном объеме в течение 1</w:t>
      </w:r>
      <w:r w:rsidR="007429D1" w:rsidRPr="00295483">
        <w:rPr>
          <w:szCs w:val="28"/>
        </w:rPr>
        <w:t>0 (Десяти</w:t>
      </w:r>
      <w:r w:rsidR="003D05B6" w:rsidRPr="00295483">
        <w:rPr>
          <w:szCs w:val="28"/>
        </w:rPr>
        <w:t>) дн</w:t>
      </w:r>
      <w:r w:rsidR="007429D1" w:rsidRPr="00295483">
        <w:rPr>
          <w:szCs w:val="28"/>
        </w:rPr>
        <w:t>ей</w:t>
      </w:r>
      <w:r w:rsidR="003D05B6" w:rsidRPr="00295483">
        <w:rPr>
          <w:szCs w:val="28"/>
        </w:rPr>
        <w:t xml:space="preserve"> после получения от Кредитора письменного требования об их выполнении</w:t>
      </w:r>
      <w:r w:rsidR="00140153" w:rsidRPr="00295483">
        <w:rPr>
          <w:szCs w:val="28"/>
        </w:rPr>
        <w:t xml:space="preserve"> (далее – Требование)</w:t>
      </w:r>
      <w:r w:rsidR="003D05B6" w:rsidRPr="00295483">
        <w:rPr>
          <w:szCs w:val="28"/>
        </w:rPr>
        <w:t>.</w:t>
      </w:r>
    </w:p>
    <w:p w:rsidR="003D05B6" w:rsidRPr="00295483" w:rsidRDefault="003D05B6" w:rsidP="00922A72">
      <w:pPr>
        <w:pStyle w:val="a4"/>
        <w:spacing w:after="0" w:line="360" w:lineRule="auto"/>
        <w:ind w:left="-567"/>
        <w:jc w:val="both"/>
        <w:rPr>
          <w:szCs w:val="28"/>
        </w:rPr>
      </w:pPr>
      <w:r w:rsidRPr="00295483">
        <w:rPr>
          <w:b/>
          <w:szCs w:val="28"/>
        </w:rPr>
        <w:t>3.4</w:t>
      </w:r>
      <w:r w:rsidR="00606DD8" w:rsidRPr="00295483">
        <w:rPr>
          <w:b/>
          <w:szCs w:val="28"/>
        </w:rPr>
        <w:t>.</w:t>
      </w:r>
      <w:r w:rsidRPr="00295483">
        <w:rPr>
          <w:szCs w:val="28"/>
        </w:rPr>
        <w:tab/>
        <w:t xml:space="preserve">К </w:t>
      </w:r>
      <w:r w:rsidR="00140153" w:rsidRPr="00295483">
        <w:rPr>
          <w:szCs w:val="28"/>
        </w:rPr>
        <w:t>Т</w:t>
      </w:r>
      <w:r w:rsidRPr="00295483">
        <w:rPr>
          <w:szCs w:val="28"/>
        </w:rPr>
        <w:t xml:space="preserve">ребованию Кредитор обязан приложить расчет </w:t>
      </w:r>
      <w:r w:rsidR="0066745B" w:rsidRPr="00295483">
        <w:rPr>
          <w:szCs w:val="28"/>
        </w:rPr>
        <w:t xml:space="preserve">подлежащей уплате </w:t>
      </w:r>
      <w:r w:rsidRPr="00295483">
        <w:rPr>
          <w:szCs w:val="28"/>
        </w:rPr>
        <w:t>суммы</w:t>
      </w:r>
      <w:r w:rsidR="0066745B" w:rsidRPr="00295483">
        <w:rPr>
          <w:szCs w:val="28"/>
        </w:rPr>
        <w:t>.</w:t>
      </w:r>
    </w:p>
    <w:p w:rsidR="006A2461" w:rsidRPr="00295483" w:rsidRDefault="006A2461" w:rsidP="00F25958">
      <w:pPr>
        <w:pStyle w:val="a4"/>
        <w:spacing w:after="0" w:line="360" w:lineRule="auto"/>
        <w:ind w:left="-567"/>
        <w:jc w:val="both"/>
        <w:rPr>
          <w:szCs w:val="28"/>
        </w:rPr>
      </w:pPr>
      <w:r w:rsidRPr="00295483">
        <w:rPr>
          <w:b/>
          <w:szCs w:val="28"/>
        </w:rPr>
        <w:t>3.5.</w:t>
      </w:r>
      <w:r w:rsidRPr="00295483">
        <w:rPr>
          <w:szCs w:val="28"/>
        </w:rPr>
        <w:t xml:space="preserve"> Днем исполнения Поручителем предусмотренных настоящим Договором обязательств является день зачисления средств на счет Кредитора, указанный в Требовании.</w:t>
      </w:r>
    </w:p>
    <w:p w:rsidR="00105AE3" w:rsidRPr="00295483" w:rsidRDefault="00105AE3" w:rsidP="00F25958">
      <w:pPr>
        <w:spacing w:line="360" w:lineRule="auto"/>
        <w:ind w:left="-567"/>
        <w:jc w:val="both"/>
      </w:pPr>
      <w:r w:rsidRPr="00295483">
        <w:rPr>
          <w:b/>
          <w:smallCaps/>
        </w:rPr>
        <w:t>3.</w:t>
      </w:r>
      <w:r w:rsidR="006A2461" w:rsidRPr="00295483">
        <w:rPr>
          <w:b/>
          <w:smallCaps/>
        </w:rPr>
        <w:t>6</w:t>
      </w:r>
      <w:r w:rsidRPr="00295483">
        <w:rPr>
          <w:b/>
          <w:smallCaps/>
        </w:rPr>
        <w:t>.</w:t>
      </w:r>
      <w:r w:rsidRPr="00295483">
        <w:rPr>
          <w:smallCaps/>
        </w:rPr>
        <w:t xml:space="preserve"> </w:t>
      </w:r>
      <w:r w:rsidRPr="00295483">
        <w:rPr>
          <w:smallCaps/>
        </w:rPr>
        <w:tab/>
      </w:r>
      <w:r w:rsidRPr="00295483">
        <w:t xml:space="preserve">Если сумма произведенного Поручителем платежа будет недостаточна для полного погашения Обеспечиваемых Обязательств, то Кредитор вправе, </w:t>
      </w:r>
      <w:r w:rsidRPr="00295483">
        <w:lastRenderedPageBreak/>
        <w:t>независимо от назначения платежа, указанного Поручителем, использовать такой платеж в погашение Обеспечиваемых Обязательств</w:t>
      </w:r>
      <w:r w:rsidRPr="00295483" w:rsidDel="00105AE3">
        <w:t xml:space="preserve"> </w:t>
      </w:r>
      <w:r w:rsidR="00EB28A6" w:rsidRPr="00295483">
        <w:t xml:space="preserve">в очерёдности, определяемой </w:t>
      </w:r>
      <w:r w:rsidRPr="00295483">
        <w:t>по своему усмотрению</w:t>
      </w:r>
      <w:r w:rsidR="00EB28A6" w:rsidRPr="00295483">
        <w:t xml:space="preserve"> с учетом требований действующего законодательства</w:t>
      </w:r>
      <w:r w:rsidRPr="00295483">
        <w:t>.</w:t>
      </w:r>
    </w:p>
    <w:p w:rsidR="007C2E56" w:rsidRPr="00295483" w:rsidRDefault="00A37773" w:rsidP="00A37773">
      <w:pPr>
        <w:pStyle w:val="a4"/>
        <w:spacing w:after="0" w:line="360" w:lineRule="auto"/>
        <w:ind w:left="-567"/>
        <w:jc w:val="both"/>
        <w:rPr>
          <w:b/>
          <w:szCs w:val="28"/>
        </w:rPr>
      </w:pPr>
      <w:r w:rsidRPr="00295483">
        <w:rPr>
          <w:b/>
          <w:szCs w:val="28"/>
        </w:rPr>
        <w:t>3.7.</w:t>
      </w:r>
      <w:r w:rsidRPr="00295483">
        <w:rPr>
          <w:szCs w:val="28"/>
        </w:rPr>
        <w:tab/>
        <w:t>Настоящим Поручитель соглашается на возможное увеличение размера ответственности Поручителя по Обеспечиваемым Обязательствам не более чем в два раза от первоначального</w:t>
      </w:r>
      <w:r w:rsidR="0066745B" w:rsidRPr="00295483">
        <w:rPr>
          <w:szCs w:val="28"/>
        </w:rPr>
        <w:t>.</w:t>
      </w:r>
      <w:r w:rsidR="007C2E56" w:rsidRPr="00295483">
        <w:rPr>
          <w:b/>
          <w:szCs w:val="28"/>
        </w:rPr>
        <w:t xml:space="preserve"> </w:t>
      </w:r>
    </w:p>
    <w:p w:rsidR="001E314F" w:rsidRPr="00295483" w:rsidRDefault="002F28A0" w:rsidP="003A65B7">
      <w:pPr>
        <w:spacing w:before="120" w:line="360" w:lineRule="auto"/>
        <w:ind w:left="-567"/>
        <w:jc w:val="both"/>
        <w:outlineLvl w:val="0"/>
        <w:rPr>
          <w:b/>
        </w:rPr>
      </w:pPr>
      <w:r w:rsidRPr="00295483">
        <w:rPr>
          <w:b/>
        </w:rPr>
        <w:t>4</w:t>
      </w:r>
      <w:r w:rsidR="003A65B7" w:rsidRPr="00295483">
        <w:rPr>
          <w:b/>
        </w:rPr>
        <w:t>. ОБЯЗАТЕЛЬСТВА</w:t>
      </w:r>
    </w:p>
    <w:p w:rsidR="001E314F" w:rsidRDefault="001E314F" w:rsidP="00DD1254">
      <w:pPr>
        <w:pStyle w:val="a4"/>
        <w:spacing w:after="0" w:line="360" w:lineRule="auto"/>
        <w:ind w:left="-567"/>
        <w:jc w:val="both"/>
        <w:rPr>
          <w:szCs w:val="28"/>
        </w:rPr>
      </w:pPr>
      <w:r w:rsidRPr="00DD1254">
        <w:rPr>
          <w:b/>
          <w:szCs w:val="28"/>
        </w:rPr>
        <w:t>4.1.</w:t>
      </w:r>
      <w:r w:rsidRPr="00DD1254">
        <w:rPr>
          <w:szCs w:val="28"/>
        </w:rPr>
        <w:t xml:space="preserve"> Поручитель</w:t>
      </w:r>
      <w:r w:rsidRPr="001E663B">
        <w:rPr>
          <w:szCs w:val="28"/>
        </w:rPr>
        <w:t xml:space="preserve"> обязуется предоставлять </w:t>
      </w:r>
      <w:r w:rsidRPr="00DD1254">
        <w:rPr>
          <w:szCs w:val="28"/>
        </w:rPr>
        <w:t>Гаранту</w:t>
      </w:r>
      <w:r w:rsidRPr="001E663B">
        <w:rPr>
          <w:szCs w:val="28"/>
        </w:rPr>
        <w:t xml:space="preserve"> </w:t>
      </w:r>
      <w:r w:rsidR="00872632" w:rsidRPr="002946B2">
        <w:rPr>
          <w:kern w:val="1"/>
          <w:szCs w:val="28"/>
        </w:rPr>
        <w:t>документы</w:t>
      </w:r>
      <w:r w:rsidR="00872632">
        <w:rPr>
          <w:kern w:val="1"/>
          <w:szCs w:val="28"/>
        </w:rPr>
        <w:t xml:space="preserve"> в сроки, порядке и в составе, указанные в Приложении №</w:t>
      </w:r>
      <w:r w:rsidR="00A81DF1">
        <w:rPr>
          <w:kern w:val="1"/>
          <w:szCs w:val="28"/>
        </w:rPr>
        <w:t>1</w:t>
      </w:r>
      <w:r w:rsidR="00872632">
        <w:rPr>
          <w:kern w:val="1"/>
          <w:szCs w:val="28"/>
        </w:rPr>
        <w:t xml:space="preserve"> к </w:t>
      </w:r>
      <w:r w:rsidR="00A81DF1">
        <w:rPr>
          <w:kern w:val="1"/>
          <w:szCs w:val="28"/>
        </w:rPr>
        <w:t>Договору</w:t>
      </w:r>
      <w:r w:rsidR="00872632">
        <w:rPr>
          <w:kern w:val="1"/>
          <w:szCs w:val="28"/>
        </w:rPr>
        <w:t>.</w:t>
      </w:r>
    </w:p>
    <w:p w:rsidR="00BF35DD" w:rsidRDefault="001E314F" w:rsidP="00DD1254">
      <w:pPr>
        <w:spacing w:line="360" w:lineRule="auto"/>
        <w:ind w:left="-567"/>
        <w:jc w:val="both"/>
      </w:pPr>
      <w:r w:rsidRPr="00DD1254">
        <w:rPr>
          <w:b/>
        </w:rPr>
        <w:t>4.</w:t>
      </w:r>
      <w:r w:rsidR="001E413D">
        <w:rPr>
          <w:b/>
        </w:rPr>
        <w:t>2</w:t>
      </w:r>
      <w:r w:rsidRPr="00524E66">
        <w:t xml:space="preserve"> </w:t>
      </w:r>
      <w:r w:rsidR="001E413D">
        <w:t>По письменному запросу Гаранта Поручитель обязуется предоставить д</w:t>
      </w:r>
      <w:r w:rsidRPr="00524E66">
        <w:t xml:space="preserve">ругую дополнительную информацию в отношении </w:t>
      </w:r>
      <w:r w:rsidR="001E413D">
        <w:t>себя</w:t>
      </w:r>
      <w:r w:rsidRPr="00524E66">
        <w:t xml:space="preserve"> или обстоятельств, связанных с исполнением Договора, в срок не позднее 10 (Десяти) дней после направления запроса</w:t>
      </w:r>
      <w:r w:rsidR="00A81DF1">
        <w:t>, если в запросе Гаранта не указан иной срок.</w:t>
      </w:r>
    </w:p>
    <w:p w:rsidR="002F28A0" w:rsidRPr="00295483" w:rsidRDefault="002F28A0" w:rsidP="002F28A0">
      <w:pPr>
        <w:pStyle w:val="a4"/>
        <w:spacing w:after="0" w:line="360" w:lineRule="auto"/>
        <w:ind w:left="-567"/>
        <w:jc w:val="both"/>
        <w:rPr>
          <w:b/>
          <w:szCs w:val="28"/>
        </w:rPr>
      </w:pPr>
      <w:bookmarkStart w:id="15" w:name="_Toc497815890"/>
      <w:bookmarkStart w:id="16" w:name="_Toc498862484"/>
      <w:bookmarkStart w:id="17" w:name="_Toc498930319"/>
      <w:bookmarkStart w:id="18" w:name="_Toc501851847"/>
      <w:bookmarkStart w:id="19" w:name="_Toc504479867"/>
      <w:bookmarkStart w:id="20" w:name="_Toc504479905"/>
      <w:bookmarkStart w:id="21" w:name="_Toc504479995"/>
      <w:bookmarkStart w:id="22" w:name="_Toc511106220"/>
      <w:r w:rsidRPr="00295483">
        <w:rPr>
          <w:b/>
          <w:szCs w:val="28"/>
        </w:rPr>
        <w:t>5. ШТРАФНЫЕ САНКЦИИ</w:t>
      </w:r>
    </w:p>
    <w:p w:rsidR="002F28A0" w:rsidRPr="00295483" w:rsidRDefault="002F28A0" w:rsidP="002F28A0">
      <w:pPr>
        <w:pStyle w:val="a4"/>
        <w:spacing w:after="0" w:line="360" w:lineRule="auto"/>
        <w:ind w:left="-567"/>
        <w:jc w:val="both"/>
        <w:rPr>
          <w:szCs w:val="28"/>
        </w:rPr>
      </w:pPr>
      <w:r w:rsidRPr="00295483">
        <w:rPr>
          <w:b/>
          <w:szCs w:val="28"/>
        </w:rPr>
        <w:t>5.1.</w:t>
      </w:r>
      <w:r w:rsidRPr="00295483">
        <w:rPr>
          <w:b/>
          <w:szCs w:val="28"/>
        </w:rPr>
        <w:tab/>
      </w:r>
      <w:r w:rsidRPr="00295483">
        <w:rPr>
          <w:szCs w:val="28"/>
        </w:rPr>
        <w:t>В случае неисполнения или ненадлежащего исполнения Поручителем полученного от Кредитора Требования Поручитель обязуется уплатить Кредитору неустойку в размере 0,05 % (Ноль целых пять сотых процента) от суммы не исполненных Поручителем обязательств за каждый день просрочки.</w:t>
      </w:r>
    </w:p>
    <w:p w:rsidR="002F28A0" w:rsidRPr="00295483" w:rsidRDefault="002F28A0" w:rsidP="002F28A0">
      <w:pPr>
        <w:pStyle w:val="a4"/>
        <w:spacing w:after="0" w:line="360" w:lineRule="auto"/>
        <w:ind w:left="-567"/>
        <w:jc w:val="both"/>
        <w:rPr>
          <w:szCs w:val="28"/>
        </w:rPr>
      </w:pPr>
      <w:r w:rsidRPr="00295483">
        <w:rPr>
          <w:szCs w:val="28"/>
        </w:rPr>
        <w:t>Кредитор вправе в одностороннем порядке уменьшить размер неустойки, начисленной в соответствии с пунктом 5.1 настоящего Договора.</w:t>
      </w:r>
    </w:p>
    <w:p w:rsidR="002F28A0" w:rsidRPr="00295483" w:rsidRDefault="002F28A0" w:rsidP="002F28A0">
      <w:pPr>
        <w:pStyle w:val="NormalRussian"/>
        <w:spacing w:line="360" w:lineRule="auto"/>
        <w:ind w:left="-567"/>
        <w:rPr>
          <w:rFonts w:ascii="Times New Roman" w:hAnsi="Times New Roman"/>
          <w:bCs/>
          <w:sz w:val="28"/>
          <w:szCs w:val="28"/>
        </w:rPr>
      </w:pPr>
      <w:r w:rsidRPr="00295483">
        <w:rPr>
          <w:rFonts w:ascii="Times New Roman" w:hAnsi="Times New Roman"/>
          <w:b/>
          <w:bCs/>
          <w:sz w:val="28"/>
          <w:szCs w:val="28"/>
        </w:rPr>
        <w:t>5.2.</w:t>
      </w:r>
      <w:r w:rsidRPr="00295483">
        <w:rPr>
          <w:rFonts w:ascii="Times New Roman" w:hAnsi="Times New Roman"/>
          <w:bCs/>
          <w:sz w:val="28"/>
          <w:szCs w:val="28"/>
        </w:rPr>
        <w:t xml:space="preserve"> В случае неисполнения и/или ненадлежащего исполнения Поручителем обязательств по предоставлению в установленный срок документов, предусмотренных статьёй 4 настоящего Договора, Поручитель уплачивает </w:t>
      </w:r>
      <w:r w:rsidRPr="00295483">
        <w:rPr>
          <w:rFonts w:ascii="Times New Roman" w:hAnsi="Times New Roman"/>
          <w:sz w:val="28"/>
          <w:szCs w:val="28"/>
        </w:rPr>
        <w:t>Кредитору штраф в размере 10000 (Десять тысяч) рублей за каждое допущенное нарушение</w:t>
      </w:r>
      <w:r w:rsidRPr="00295483">
        <w:rPr>
          <w:rFonts w:ascii="Times New Roman" w:hAnsi="Times New Roman"/>
          <w:bCs/>
          <w:sz w:val="28"/>
          <w:szCs w:val="28"/>
        </w:rPr>
        <w:t>.</w:t>
      </w:r>
    </w:p>
    <w:p w:rsidR="00F23719" w:rsidRPr="00295483" w:rsidRDefault="003A65B7" w:rsidP="00573B6C">
      <w:pPr>
        <w:pStyle w:val="a4"/>
        <w:spacing w:after="0" w:line="360" w:lineRule="auto"/>
        <w:ind w:left="-567"/>
        <w:jc w:val="both"/>
        <w:rPr>
          <w:b/>
          <w:szCs w:val="28"/>
        </w:rPr>
      </w:pPr>
      <w:r w:rsidRPr="00295483">
        <w:rPr>
          <w:b/>
          <w:szCs w:val="28"/>
        </w:rPr>
        <w:t>6</w:t>
      </w:r>
      <w:r w:rsidR="00F23719" w:rsidRPr="00295483">
        <w:rPr>
          <w:b/>
          <w:szCs w:val="28"/>
        </w:rPr>
        <w:t>. СРОК ДЕЙСТВИЯ НАСТОЯЩЕГО ДОГОВОРА</w:t>
      </w:r>
    </w:p>
    <w:p w:rsidR="00F23719" w:rsidRPr="00295483" w:rsidRDefault="00F23719" w:rsidP="00573B6C">
      <w:pPr>
        <w:pStyle w:val="a4"/>
        <w:spacing w:after="0" w:line="360" w:lineRule="auto"/>
        <w:ind w:left="-567"/>
        <w:jc w:val="both"/>
        <w:rPr>
          <w:szCs w:val="28"/>
        </w:rPr>
      </w:pPr>
      <w:r w:rsidRPr="00295483">
        <w:rPr>
          <w:szCs w:val="28"/>
        </w:rPr>
        <w:t xml:space="preserve">Поручительство, установленное настоящим Договором, вступает в силу с момента заключения настоящего Договора и прекращается по истечении </w:t>
      </w:r>
      <w:r w:rsidR="00FD6E5E">
        <w:rPr>
          <w:szCs w:val="28"/>
        </w:rPr>
        <w:t>трех лет</w:t>
      </w:r>
      <w:r w:rsidRPr="00295483">
        <w:rPr>
          <w:szCs w:val="28"/>
        </w:rPr>
        <w:t xml:space="preserve"> со дня</w:t>
      </w:r>
      <w:r w:rsidRPr="00295483" w:rsidDel="00A80CA9">
        <w:rPr>
          <w:szCs w:val="28"/>
        </w:rPr>
        <w:t xml:space="preserve"> </w:t>
      </w:r>
      <w:r w:rsidRPr="00295483">
        <w:rPr>
          <w:szCs w:val="28"/>
        </w:rPr>
        <w:t>окончания срока действия Гарантии.</w:t>
      </w:r>
    </w:p>
    <w:p w:rsidR="00BD65B5" w:rsidRPr="00295483" w:rsidRDefault="00BD65B5" w:rsidP="00BD65B5">
      <w:pPr>
        <w:pStyle w:val="a4"/>
        <w:spacing w:after="0" w:line="360" w:lineRule="auto"/>
        <w:ind w:left="-567"/>
        <w:jc w:val="both"/>
        <w:rPr>
          <w:b/>
          <w:szCs w:val="28"/>
        </w:rPr>
      </w:pPr>
      <w:bookmarkStart w:id="23" w:name="_Toc497815891"/>
      <w:bookmarkStart w:id="24" w:name="_Toc498862485"/>
      <w:bookmarkStart w:id="25" w:name="_Toc498930320"/>
      <w:bookmarkStart w:id="26" w:name="_Toc501851848"/>
      <w:bookmarkStart w:id="27" w:name="_Toc511106222"/>
      <w:r w:rsidRPr="00295483">
        <w:rPr>
          <w:b/>
          <w:szCs w:val="28"/>
        </w:rPr>
        <w:lastRenderedPageBreak/>
        <w:t>7.</w:t>
      </w:r>
      <w:r w:rsidRPr="00295483">
        <w:rPr>
          <w:b/>
          <w:szCs w:val="28"/>
        </w:rPr>
        <w:tab/>
        <w:t>УВЕДОМЛЕНИЯ</w:t>
      </w:r>
      <w:bookmarkEnd w:id="23"/>
      <w:bookmarkEnd w:id="24"/>
      <w:bookmarkEnd w:id="25"/>
      <w:bookmarkEnd w:id="26"/>
      <w:bookmarkEnd w:id="27"/>
      <w:r w:rsidRPr="00295483">
        <w:rPr>
          <w:b/>
          <w:szCs w:val="28"/>
        </w:rPr>
        <w:t xml:space="preserve"> </w:t>
      </w:r>
    </w:p>
    <w:p w:rsidR="00BD65B5" w:rsidRPr="00295483" w:rsidRDefault="00BD65B5" w:rsidP="00BD65B5">
      <w:pPr>
        <w:pStyle w:val="a4"/>
        <w:spacing w:after="0" w:line="360" w:lineRule="auto"/>
        <w:ind w:left="-567"/>
        <w:jc w:val="both"/>
        <w:rPr>
          <w:b/>
          <w:szCs w:val="28"/>
        </w:rPr>
      </w:pPr>
      <w:r w:rsidRPr="00295483">
        <w:rPr>
          <w:b/>
          <w:szCs w:val="28"/>
        </w:rPr>
        <w:t>7.1. Направление уведомлений</w:t>
      </w:r>
    </w:p>
    <w:p w:rsidR="00BD65B5" w:rsidRPr="00295483" w:rsidRDefault="00BD65B5" w:rsidP="00BD65B5">
      <w:pPr>
        <w:pStyle w:val="a4"/>
        <w:spacing w:after="0" w:line="360" w:lineRule="auto"/>
        <w:ind w:left="-567"/>
        <w:jc w:val="both"/>
        <w:rPr>
          <w:szCs w:val="28"/>
        </w:rPr>
      </w:pPr>
      <w:r w:rsidRPr="00295483">
        <w:rPr>
          <w:szCs w:val="28"/>
        </w:rPr>
        <w:t xml:space="preserve">Все уведомления, требования, запросы или иные сообщения в соответствии или в связи с настоящим Договором должны быть составлены в письменном виде и, если не предусмотрено иного, направляться по почте. В случаях, прямо предусмотренных настоящим Договором, уведомления, требования, запросы или иные сообщения могут направляться в электронном виде по адресу электронной почты соответствующей Стороны, указанному в пункте 7.2.1 настоящего Договора (за исключением случаев, если их направление в соответствии с настоящим Договором должно производиться по иному адресу электронной почты). Любое такое уведомление, требование, запрос или иное сообщение считается </w:t>
      </w:r>
      <w:proofErr w:type="gramStart"/>
      <w:r w:rsidRPr="00295483">
        <w:rPr>
          <w:szCs w:val="28"/>
        </w:rPr>
        <w:t>надлежащим образом</w:t>
      </w:r>
      <w:proofErr w:type="gramEnd"/>
      <w:r w:rsidRPr="00295483">
        <w:rPr>
          <w:szCs w:val="28"/>
        </w:rPr>
        <w:t xml:space="preserve"> переданным направившей стороной и полученным стороной, которой оно было адресовано:</w:t>
      </w:r>
    </w:p>
    <w:p w:rsidR="00BD65B5" w:rsidRPr="00295483" w:rsidRDefault="00BD65B5" w:rsidP="00BD65B5">
      <w:pPr>
        <w:pStyle w:val="a4"/>
        <w:spacing w:after="0" w:line="360" w:lineRule="auto"/>
        <w:ind w:left="-567"/>
        <w:jc w:val="both"/>
        <w:rPr>
          <w:szCs w:val="28"/>
        </w:rPr>
      </w:pPr>
      <w:r w:rsidRPr="00295483">
        <w:rPr>
          <w:szCs w:val="28"/>
        </w:rPr>
        <w:t>- на момент его получения получателем, если оно было направлено по почте или курьерской службой;</w:t>
      </w:r>
    </w:p>
    <w:p w:rsidR="00BD65B5" w:rsidRPr="00295483" w:rsidRDefault="00BD65B5" w:rsidP="00BD65B5">
      <w:pPr>
        <w:pStyle w:val="a4"/>
        <w:spacing w:after="0" w:line="360" w:lineRule="auto"/>
        <w:ind w:left="-567"/>
        <w:jc w:val="both"/>
        <w:rPr>
          <w:szCs w:val="28"/>
        </w:rPr>
      </w:pPr>
      <w:r w:rsidRPr="00295483">
        <w:rPr>
          <w:szCs w:val="28"/>
        </w:rPr>
        <w:t>- на момент его направления в электронном виде по адресу электронной почты соответствующей Стороны.</w:t>
      </w:r>
    </w:p>
    <w:p w:rsidR="00BD65B5" w:rsidRPr="00295483" w:rsidRDefault="00BD65B5" w:rsidP="00BD65B5">
      <w:pPr>
        <w:pStyle w:val="a4"/>
        <w:spacing w:after="0" w:line="360" w:lineRule="auto"/>
        <w:ind w:left="-567"/>
        <w:jc w:val="both"/>
        <w:rPr>
          <w:szCs w:val="28"/>
        </w:rPr>
      </w:pPr>
      <w:r w:rsidRPr="00295483">
        <w:rPr>
          <w:szCs w:val="28"/>
        </w:rPr>
        <w:t>Уведомление, требование, запрос или иное сообщение, направленное в соответствии с вышеизложенными условиями и полученное в нерабочий день или по окончании рабочего времени в месте получения, считается полученным на следующий день.</w:t>
      </w:r>
    </w:p>
    <w:p w:rsidR="00BD65B5" w:rsidRPr="00295483" w:rsidRDefault="00940847" w:rsidP="00BD65B5">
      <w:pPr>
        <w:pStyle w:val="a4"/>
        <w:spacing w:after="0" w:line="360" w:lineRule="auto"/>
        <w:ind w:left="-567"/>
        <w:jc w:val="both"/>
        <w:rPr>
          <w:b/>
          <w:szCs w:val="28"/>
        </w:rPr>
      </w:pPr>
      <w:r w:rsidRPr="00295483">
        <w:rPr>
          <w:b/>
          <w:szCs w:val="28"/>
        </w:rPr>
        <w:t>7</w:t>
      </w:r>
      <w:r w:rsidR="00BD65B5" w:rsidRPr="00295483">
        <w:rPr>
          <w:b/>
          <w:szCs w:val="28"/>
        </w:rPr>
        <w:t>.2. Адреса для направления уведомлений</w:t>
      </w:r>
    </w:p>
    <w:p w:rsidR="00BD65B5" w:rsidRPr="00295483" w:rsidRDefault="00940847" w:rsidP="00BD65B5">
      <w:pPr>
        <w:pStyle w:val="a4"/>
        <w:spacing w:after="0" w:line="360" w:lineRule="auto"/>
        <w:ind w:left="-567"/>
        <w:jc w:val="both"/>
        <w:rPr>
          <w:szCs w:val="28"/>
        </w:rPr>
      </w:pPr>
      <w:r w:rsidRPr="00295483">
        <w:rPr>
          <w:b/>
          <w:szCs w:val="28"/>
        </w:rPr>
        <w:t>7</w:t>
      </w:r>
      <w:r w:rsidR="00BD65B5" w:rsidRPr="00295483">
        <w:rPr>
          <w:b/>
          <w:szCs w:val="28"/>
        </w:rPr>
        <w:t xml:space="preserve">.2.1. </w:t>
      </w:r>
      <w:r w:rsidR="00BD65B5" w:rsidRPr="00295483">
        <w:rPr>
          <w:szCs w:val="28"/>
        </w:rPr>
        <w:t xml:space="preserve">Адресами и реквизитами каждой Стороны для направления всех </w:t>
      </w:r>
      <w:proofErr w:type="gramStart"/>
      <w:r w:rsidR="00BD65B5" w:rsidRPr="00295483">
        <w:rPr>
          <w:szCs w:val="28"/>
        </w:rPr>
        <w:t>уведомлений,  требований</w:t>
      </w:r>
      <w:proofErr w:type="gramEnd"/>
      <w:r w:rsidR="00BD65B5" w:rsidRPr="00295483">
        <w:rPr>
          <w:szCs w:val="28"/>
        </w:rPr>
        <w:t xml:space="preserve">, запросов или иных сообщений по настоящему Договору являются реквизиты, указанные в настоящем пункте. </w:t>
      </w:r>
    </w:p>
    <w:p w:rsidR="00BD65B5" w:rsidRPr="00295483" w:rsidRDefault="00BD65B5" w:rsidP="00BD65B5">
      <w:pPr>
        <w:pStyle w:val="a4"/>
        <w:spacing w:after="0" w:line="360" w:lineRule="auto"/>
        <w:ind w:left="-567"/>
        <w:jc w:val="both"/>
        <w:rPr>
          <w:b/>
          <w:szCs w:val="28"/>
        </w:rPr>
      </w:pPr>
      <w:r w:rsidRPr="00295483">
        <w:rPr>
          <w:b/>
          <w:szCs w:val="28"/>
        </w:rPr>
        <w:t>Поручитель:</w:t>
      </w:r>
    </w:p>
    <w:p w:rsidR="00BD65B5" w:rsidRPr="00295483" w:rsidRDefault="00BD65B5" w:rsidP="00BD65B5">
      <w:pPr>
        <w:pStyle w:val="a4"/>
        <w:spacing w:after="0" w:line="360" w:lineRule="auto"/>
        <w:ind w:left="-567"/>
        <w:jc w:val="both"/>
        <w:rPr>
          <w:szCs w:val="28"/>
        </w:rPr>
      </w:pPr>
      <w:r w:rsidRPr="00295483">
        <w:rPr>
          <w:szCs w:val="28"/>
        </w:rPr>
        <w:t>_______________________________________</w:t>
      </w:r>
      <w:r w:rsidR="000229EB" w:rsidRPr="00295483">
        <w:rPr>
          <w:szCs w:val="28"/>
        </w:rPr>
        <w:t>______________________________</w:t>
      </w:r>
    </w:p>
    <w:p w:rsidR="00BD65B5" w:rsidRPr="00295483" w:rsidRDefault="00BD65B5" w:rsidP="00BD65B5">
      <w:pPr>
        <w:pStyle w:val="a4"/>
        <w:spacing w:after="0" w:line="360" w:lineRule="auto"/>
        <w:ind w:left="-567"/>
        <w:jc w:val="both"/>
        <w:rPr>
          <w:szCs w:val="28"/>
        </w:rPr>
      </w:pPr>
      <w:r w:rsidRPr="00295483">
        <w:rPr>
          <w:szCs w:val="28"/>
        </w:rPr>
        <w:t>Адрес: Россия, ________________________________________________________.</w:t>
      </w:r>
    </w:p>
    <w:p w:rsidR="00BD65B5" w:rsidRPr="00295483" w:rsidRDefault="00BD65B5" w:rsidP="00BD65B5">
      <w:pPr>
        <w:pStyle w:val="a4"/>
        <w:spacing w:after="0" w:line="360" w:lineRule="auto"/>
        <w:ind w:left="-567"/>
        <w:jc w:val="both"/>
        <w:rPr>
          <w:szCs w:val="28"/>
        </w:rPr>
      </w:pPr>
      <w:r w:rsidRPr="00295483">
        <w:rPr>
          <w:szCs w:val="28"/>
        </w:rPr>
        <w:t>Телефон: ________________</w:t>
      </w:r>
    </w:p>
    <w:p w:rsidR="00BD65B5" w:rsidRPr="00295483" w:rsidRDefault="00BD65B5" w:rsidP="00BD65B5">
      <w:pPr>
        <w:pStyle w:val="a4"/>
        <w:spacing w:after="0" w:line="360" w:lineRule="auto"/>
        <w:ind w:left="-567"/>
        <w:jc w:val="both"/>
        <w:rPr>
          <w:szCs w:val="28"/>
        </w:rPr>
      </w:pPr>
      <w:r w:rsidRPr="00295483">
        <w:rPr>
          <w:szCs w:val="28"/>
        </w:rPr>
        <w:t>Адрес электронной почты: _______</w:t>
      </w:r>
    </w:p>
    <w:p w:rsidR="00BD65B5" w:rsidRPr="00295483" w:rsidRDefault="00BD65B5" w:rsidP="00BD65B5">
      <w:pPr>
        <w:pStyle w:val="a4"/>
        <w:spacing w:after="0" w:line="360" w:lineRule="auto"/>
        <w:ind w:left="-567"/>
        <w:jc w:val="both"/>
        <w:rPr>
          <w:szCs w:val="28"/>
        </w:rPr>
      </w:pPr>
      <w:r w:rsidRPr="00295483">
        <w:rPr>
          <w:szCs w:val="28"/>
        </w:rPr>
        <w:lastRenderedPageBreak/>
        <w:t>ОГРН _________________________, ИНН__________________________</w:t>
      </w:r>
    </w:p>
    <w:p w:rsidR="00BD65B5" w:rsidRPr="00295483" w:rsidRDefault="00BD65B5" w:rsidP="00BD65B5">
      <w:pPr>
        <w:pStyle w:val="a4"/>
        <w:spacing w:after="0" w:line="360" w:lineRule="auto"/>
        <w:ind w:left="-567"/>
        <w:jc w:val="both"/>
        <w:rPr>
          <w:szCs w:val="28"/>
        </w:rPr>
      </w:pPr>
      <w:r w:rsidRPr="00295483">
        <w:rPr>
          <w:szCs w:val="28"/>
        </w:rPr>
        <w:t>Банковские реквизиты: расчётный счёт № ____________________ в _______________________________________</w:t>
      </w:r>
      <w:r w:rsidR="000229EB" w:rsidRPr="00295483">
        <w:rPr>
          <w:szCs w:val="28"/>
        </w:rPr>
        <w:t>______________________________</w:t>
      </w:r>
    </w:p>
    <w:p w:rsidR="00BD65B5" w:rsidRPr="00295483" w:rsidRDefault="00BD65B5" w:rsidP="00BD65B5">
      <w:pPr>
        <w:pStyle w:val="a4"/>
        <w:spacing w:after="0" w:line="360" w:lineRule="auto"/>
        <w:ind w:left="-567"/>
        <w:jc w:val="both"/>
        <w:rPr>
          <w:szCs w:val="28"/>
        </w:rPr>
      </w:pPr>
      <w:r w:rsidRPr="00295483">
        <w:rPr>
          <w:szCs w:val="28"/>
        </w:rPr>
        <w:t>корреспондентский счет № ________________________________________, БИК ____________________, ИНН ______________________________.</w:t>
      </w:r>
    </w:p>
    <w:p w:rsidR="00BD65B5" w:rsidRPr="00295483" w:rsidRDefault="00BD65B5" w:rsidP="00BD65B5">
      <w:pPr>
        <w:pStyle w:val="a4"/>
        <w:spacing w:after="0" w:line="360" w:lineRule="auto"/>
        <w:ind w:left="-567"/>
        <w:jc w:val="both"/>
        <w:rPr>
          <w:b/>
          <w:szCs w:val="28"/>
        </w:rPr>
      </w:pPr>
      <w:r w:rsidRPr="00295483">
        <w:rPr>
          <w:b/>
          <w:szCs w:val="28"/>
        </w:rPr>
        <w:t>Гарант:</w:t>
      </w:r>
    </w:p>
    <w:p w:rsidR="00BD65B5" w:rsidRPr="00295483" w:rsidRDefault="00BD65B5" w:rsidP="00BD65B5">
      <w:pPr>
        <w:pStyle w:val="a4"/>
        <w:spacing w:after="0" w:line="360" w:lineRule="auto"/>
        <w:ind w:left="-567"/>
        <w:jc w:val="both"/>
        <w:rPr>
          <w:b/>
          <w:szCs w:val="28"/>
        </w:rPr>
      </w:pPr>
      <w:r w:rsidRPr="00295483">
        <w:rPr>
          <w:b/>
          <w:szCs w:val="28"/>
        </w:rPr>
        <w:t>Акционерное общество «Российский Банк поддержки малого и среднего предпринимательства»</w:t>
      </w:r>
    </w:p>
    <w:p w:rsidR="00BD65B5" w:rsidRPr="00295483" w:rsidRDefault="00BD65B5" w:rsidP="00BD65B5">
      <w:pPr>
        <w:pStyle w:val="a4"/>
        <w:spacing w:after="0" w:line="360" w:lineRule="auto"/>
        <w:ind w:left="-567"/>
        <w:jc w:val="both"/>
        <w:rPr>
          <w:szCs w:val="28"/>
        </w:rPr>
      </w:pPr>
      <w:r w:rsidRPr="00295483">
        <w:rPr>
          <w:szCs w:val="28"/>
        </w:rPr>
        <w:t>Адрес: Россия, 115035, г. Москва, ул. Садовническая, д. 79.</w:t>
      </w:r>
    </w:p>
    <w:p w:rsidR="00BD65B5" w:rsidRPr="00295483" w:rsidRDefault="00BD65B5" w:rsidP="00BD65B5">
      <w:pPr>
        <w:pStyle w:val="a4"/>
        <w:spacing w:after="0" w:line="360" w:lineRule="auto"/>
        <w:ind w:left="-567"/>
        <w:jc w:val="both"/>
        <w:rPr>
          <w:szCs w:val="28"/>
        </w:rPr>
      </w:pPr>
      <w:r w:rsidRPr="00295483">
        <w:rPr>
          <w:szCs w:val="28"/>
        </w:rPr>
        <w:t xml:space="preserve">Телефон: </w:t>
      </w:r>
    </w:p>
    <w:p w:rsidR="00BD65B5" w:rsidRPr="00295483" w:rsidRDefault="00BD65B5" w:rsidP="00BD65B5">
      <w:pPr>
        <w:pStyle w:val="a4"/>
        <w:spacing w:after="0" w:line="360" w:lineRule="auto"/>
        <w:ind w:left="-567"/>
        <w:jc w:val="both"/>
        <w:rPr>
          <w:szCs w:val="28"/>
        </w:rPr>
      </w:pPr>
      <w:r w:rsidRPr="00295483">
        <w:rPr>
          <w:szCs w:val="28"/>
        </w:rPr>
        <w:t xml:space="preserve">Адрес </w:t>
      </w:r>
      <w:bookmarkStart w:id="28" w:name="_GoBack"/>
      <w:r w:rsidRPr="00295483">
        <w:rPr>
          <w:szCs w:val="28"/>
        </w:rPr>
        <w:t>электрон</w:t>
      </w:r>
      <w:bookmarkEnd w:id="28"/>
      <w:r w:rsidRPr="00295483">
        <w:rPr>
          <w:szCs w:val="28"/>
        </w:rPr>
        <w:t>ной почты: _______</w:t>
      </w:r>
    </w:p>
    <w:p w:rsidR="00BD65B5" w:rsidRPr="00295483" w:rsidRDefault="00BD65B5" w:rsidP="00BD65B5">
      <w:pPr>
        <w:pStyle w:val="a4"/>
        <w:spacing w:after="0" w:line="360" w:lineRule="auto"/>
        <w:ind w:left="-567"/>
        <w:jc w:val="both"/>
        <w:rPr>
          <w:szCs w:val="28"/>
        </w:rPr>
      </w:pPr>
      <w:r w:rsidRPr="00295483">
        <w:rPr>
          <w:szCs w:val="28"/>
        </w:rPr>
        <w:t>Банковские реквизиты:</w:t>
      </w:r>
    </w:p>
    <w:p w:rsidR="00BD65B5" w:rsidRPr="00295483" w:rsidRDefault="00BD65B5" w:rsidP="00BD65B5">
      <w:pPr>
        <w:pStyle w:val="a4"/>
        <w:spacing w:after="0" w:line="360" w:lineRule="auto"/>
        <w:ind w:left="-567"/>
        <w:jc w:val="both"/>
        <w:rPr>
          <w:szCs w:val="28"/>
        </w:rPr>
      </w:pPr>
      <w:r w:rsidRPr="00295483">
        <w:rPr>
          <w:szCs w:val="28"/>
        </w:rPr>
        <w:t>Корреспондентский счет № 30101810200000000108 в ГУ Банка России по ЦФО, БИК 044525108, ИНН 7703213534.</w:t>
      </w:r>
    </w:p>
    <w:p w:rsidR="00BD65B5" w:rsidRPr="00295483" w:rsidRDefault="00940847" w:rsidP="00BD65B5">
      <w:pPr>
        <w:pStyle w:val="a4"/>
        <w:spacing w:after="0" w:line="360" w:lineRule="auto"/>
        <w:ind w:left="-567"/>
        <w:jc w:val="both"/>
        <w:rPr>
          <w:szCs w:val="28"/>
        </w:rPr>
      </w:pPr>
      <w:r w:rsidRPr="00295483">
        <w:rPr>
          <w:b/>
          <w:szCs w:val="28"/>
        </w:rPr>
        <w:t>7</w:t>
      </w:r>
      <w:r w:rsidR="00BD65B5" w:rsidRPr="00295483">
        <w:rPr>
          <w:b/>
          <w:szCs w:val="28"/>
        </w:rPr>
        <w:t xml:space="preserve">.2.2. </w:t>
      </w:r>
      <w:r w:rsidR="00BD65B5" w:rsidRPr="00295483">
        <w:rPr>
          <w:szCs w:val="28"/>
        </w:rPr>
        <w:t>Стороны в течение 5 (Пяти) дней с даты соответствующих изменений информируют друг друга об изменении своего местонахождения, банковских реквизитов, указанных в настоящем Договоре, а также обо всех других изменениях, имеющих существенное значение для полного и своевременного исполнения обязательств по настоящему Договору.</w:t>
      </w:r>
    </w:p>
    <w:p w:rsidR="00BD65B5" w:rsidRPr="00295483" w:rsidRDefault="00940847" w:rsidP="00BD65B5">
      <w:pPr>
        <w:pStyle w:val="a4"/>
        <w:spacing w:after="0" w:line="360" w:lineRule="auto"/>
        <w:ind w:left="-567"/>
        <w:jc w:val="both"/>
        <w:rPr>
          <w:szCs w:val="28"/>
        </w:rPr>
      </w:pPr>
      <w:r w:rsidRPr="00295483">
        <w:rPr>
          <w:b/>
          <w:szCs w:val="28"/>
        </w:rPr>
        <w:t>7</w:t>
      </w:r>
      <w:r w:rsidR="00BD65B5" w:rsidRPr="00295483">
        <w:rPr>
          <w:b/>
          <w:szCs w:val="28"/>
        </w:rPr>
        <w:t xml:space="preserve">.2.3. </w:t>
      </w:r>
      <w:r w:rsidR="00BD65B5" w:rsidRPr="00295483">
        <w:rPr>
          <w:szCs w:val="28"/>
        </w:rPr>
        <w:t>При отсутствии у Стороны информации об изменении реквизитов другой Стороны уведомление, требование, запрос или иное сообщение считается полученным, если оно было направлено по последнему известному адресу и почтовая или курьерская служба уведомила отправителя об отсутствии Стороны по данному адресу, а при направлении в электронном виде – если оно было направлено  по адресу электронной почты соответствующей Стороны.</w:t>
      </w:r>
    </w:p>
    <w:p w:rsidR="00C11695" w:rsidRPr="00295483" w:rsidRDefault="00C11695" w:rsidP="00573B6C">
      <w:pPr>
        <w:pStyle w:val="a4"/>
        <w:spacing w:after="0" w:line="360" w:lineRule="auto"/>
        <w:ind w:left="-567"/>
        <w:jc w:val="both"/>
        <w:rPr>
          <w:b/>
          <w:szCs w:val="28"/>
        </w:rPr>
      </w:pPr>
      <w:r w:rsidRPr="00295483">
        <w:rPr>
          <w:b/>
          <w:szCs w:val="28"/>
        </w:rPr>
        <w:t>8. СОБЛЮДЕНИЕ ТРЕБОВАНИЙ ЗАКОНОДАТЕЛЬСТВА РОССИЙСКОЙ ФЕДЕРАЦИИ О ПРОТИВОДЕЙСТВИИ КОРРУПЦИИ</w:t>
      </w:r>
    </w:p>
    <w:p w:rsidR="00953149" w:rsidRPr="00953149" w:rsidRDefault="00C11695" w:rsidP="00953149">
      <w:pPr>
        <w:pStyle w:val="a4"/>
        <w:spacing w:line="360" w:lineRule="auto"/>
        <w:ind w:left="-567"/>
        <w:jc w:val="both"/>
        <w:rPr>
          <w:rFonts w:eastAsia="MS Mincho"/>
          <w:kern w:val="1"/>
          <w:szCs w:val="28"/>
        </w:rPr>
      </w:pPr>
      <w:r w:rsidRPr="00295483">
        <w:rPr>
          <w:b/>
          <w:szCs w:val="28"/>
        </w:rPr>
        <w:t xml:space="preserve">8.1. </w:t>
      </w:r>
      <w:r w:rsidR="00953149" w:rsidRPr="00953149">
        <w:rPr>
          <w:rFonts w:eastAsia="MS Mincho"/>
          <w:kern w:val="1"/>
          <w:szCs w:val="28"/>
        </w:rPr>
        <w:t xml:space="preserve">Кредитор довел до сведения Поручителя информацию о размещении Антикоррупционной политики Акционерного общества «Российский Банк </w:t>
      </w:r>
      <w:r w:rsidR="00953149" w:rsidRPr="00953149">
        <w:rPr>
          <w:rFonts w:eastAsia="MS Mincho"/>
          <w:kern w:val="1"/>
          <w:szCs w:val="28"/>
        </w:rPr>
        <w:lastRenderedPageBreak/>
        <w:t>поддержки малого и среднего предпринимательства», утвержденной решением Наблюдательного совета, на своем официальном сайте (http://www.mspbank.ru/).</w:t>
      </w:r>
    </w:p>
    <w:p w:rsidR="00953149" w:rsidRPr="00953149" w:rsidRDefault="00953149" w:rsidP="00953149">
      <w:pPr>
        <w:pStyle w:val="a4"/>
        <w:spacing w:line="360" w:lineRule="auto"/>
        <w:ind w:left="-567"/>
        <w:jc w:val="both"/>
        <w:rPr>
          <w:rFonts w:eastAsia="MS Mincho"/>
          <w:kern w:val="1"/>
          <w:szCs w:val="28"/>
        </w:rPr>
      </w:pPr>
      <w:r w:rsidRPr="00953149">
        <w:rPr>
          <w:rFonts w:eastAsia="MS Mincho"/>
          <w:kern w:val="1"/>
          <w:szCs w:val="28"/>
        </w:rPr>
        <w:t>Заключением Договора Поручитель подтверждает свое ознакомление с Антикоррупционной политикой Кредитора.</w:t>
      </w:r>
    </w:p>
    <w:p w:rsidR="00953149" w:rsidRPr="00953149" w:rsidRDefault="00953149" w:rsidP="00953149">
      <w:pPr>
        <w:pStyle w:val="a4"/>
        <w:spacing w:line="360" w:lineRule="auto"/>
        <w:ind w:left="-567"/>
        <w:jc w:val="both"/>
        <w:rPr>
          <w:rFonts w:eastAsia="MS Mincho"/>
          <w:kern w:val="1"/>
          <w:szCs w:val="28"/>
        </w:rPr>
      </w:pPr>
      <w:r w:rsidRPr="005323B0">
        <w:rPr>
          <w:rFonts w:eastAsia="MS Mincho"/>
          <w:b/>
          <w:kern w:val="1"/>
          <w:szCs w:val="28"/>
        </w:rPr>
        <w:t>8.2.</w:t>
      </w:r>
      <w:r w:rsidRPr="00953149">
        <w:rPr>
          <w:rFonts w:eastAsia="MS Mincho"/>
          <w:kern w:val="1"/>
          <w:szCs w:val="28"/>
        </w:rPr>
        <w:t xml:space="preserve">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rsidR="00953149" w:rsidRPr="00953149" w:rsidRDefault="00953149" w:rsidP="00953149">
      <w:pPr>
        <w:pStyle w:val="a4"/>
        <w:spacing w:line="360" w:lineRule="auto"/>
        <w:ind w:left="-567"/>
        <w:jc w:val="both"/>
        <w:rPr>
          <w:rFonts w:eastAsia="MS Mincho"/>
          <w:kern w:val="1"/>
          <w:szCs w:val="28"/>
        </w:rPr>
      </w:pPr>
      <w:r w:rsidRPr="00953149">
        <w:rPr>
          <w:rFonts w:eastAsia="MS Mincho"/>
          <w:kern w:val="1"/>
          <w:szCs w:val="28"/>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953149" w:rsidRPr="00953149" w:rsidRDefault="00953149" w:rsidP="00953149">
      <w:pPr>
        <w:pStyle w:val="a4"/>
        <w:spacing w:line="360" w:lineRule="auto"/>
        <w:ind w:left="-567"/>
        <w:jc w:val="both"/>
        <w:rPr>
          <w:rFonts w:eastAsia="MS Mincho"/>
          <w:kern w:val="1"/>
          <w:szCs w:val="28"/>
        </w:rPr>
      </w:pPr>
      <w:r w:rsidRPr="005323B0">
        <w:rPr>
          <w:rFonts w:eastAsia="MS Mincho"/>
          <w:b/>
          <w:kern w:val="1"/>
          <w:szCs w:val="28"/>
        </w:rPr>
        <w:t>8.3.</w:t>
      </w:r>
      <w:r w:rsidRPr="00953149">
        <w:rPr>
          <w:rFonts w:eastAsia="MS Mincho"/>
          <w:kern w:val="1"/>
          <w:szCs w:val="28"/>
        </w:rPr>
        <w:t xml:space="preserve">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953149" w:rsidRPr="00953149" w:rsidRDefault="00953149" w:rsidP="00953149">
      <w:pPr>
        <w:pStyle w:val="a4"/>
        <w:spacing w:line="360" w:lineRule="auto"/>
        <w:ind w:left="-567"/>
        <w:jc w:val="both"/>
        <w:rPr>
          <w:rFonts w:eastAsia="MS Mincho"/>
          <w:kern w:val="1"/>
          <w:szCs w:val="28"/>
        </w:rPr>
      </w:pPr>
      <w:r w:rsidRPr="005323B0">
        <w:rPr>
          <w:rFonts w:eastAsia="MS Mincho"/>
          <w:b/>
          <w:kern w:val="1"/>
          <w:szCs w:val="28"/>
        </w:rPr>
        <w:t>8.4.</w:t>
      </w:r>
      <w:r w:rsidRPr="00953149">
        <w:rPr>
          <w:rFonts w:eastAsia="MS Mincho"/>
          <w:kern w:val="1"/>
          <w:szCs w:val="28"/>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w:t>
      </w:r>
      <w:r>
        <w:rPr>
          <w:rFonts w:eastAsia="MS Mincho"/>
          <w:kern w:val="1"/>
          <w:szCs w:val="28"/>
        </w:rPr>
        <w:t>ния), предусмотренного пунктом 8</w:t>
      </w:r>
      <w:r w:rsidRPr="00953149">
        <w:rPr>
          <w:rFonts w:eastAsia="MS Mincho"/>
          <w:kern w:val="1"/>
          <w:szCs w:val="28"/>
        </w:rPr>
        <w:t xml:space="preserve">.3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w:t>
      </w:r>
      <w:r w:rsidRPr="00953149">
        <w:rPr>
          <w:rFonts w:eastAsia="MS Mincho"/>
          <w:kern w:val="1"/>
          <w:szCs w:val="28"/>
        </w:rPr>
        <w:lastRenderedPageBreak/>
        <w:t>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953149" w:rsidRPr="00953149" w:rsidRDefault="00953149" w:rsidP="00953149">
      <w:pPr>
        <w:pStyle w:val="a4"/>
        <w:spacing w:line="360" w:lineRule="auto"/>
        <w:ind w:left="-567"/>
        <w:jc w:val="both"/>
        <w:rPr>
          <w:rFonts w:eastAsia="MS Mincho"/>
          <w:kern w:val="1"/>
          <w:szCs w:val="28"/>
        </w:rPr>
      </w:pPr>
      <w:r w:rsidRPr="00953149">
        <w:rPr>
          <w:rFonts w:eastAsia="MS Mincho"/>
          <w:kern w:val="1"/>
          <w:szCs w:val="28"/>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314E51" w:rsidRDefault="00314E51" w:rsidP="008D652C">
      <w:pPr>
        <w:spacing w:before="120" w:line="360" w:lineRule="auto"/>
        <w:ind w:left="-567"/>
        <w:jc w:val="both"/>
        <w:outlineLvl w:val="0"/>
        <w:rPr>
          <w:rFonts w:eastAsia="MS Mincho"/>
          <w:kern w:val="1"/>
        </w:rPr>
      </w:pPr>
      <w:r w:rsidRPr="005323B0">
        <w:rPr>
          <w:rFonts w:eastAsia="MS Mincho"/>
          <w:b/>
          <w:kern w:val="1"/>
        </w:rPr>
        <w:t>8</w:t>
      </w:r>
      <w:r w:rsidR="00953149" w:rsidRPr="005323B0">
        <w:rPr>
          <w:rFonts w:eastAsia="MS Mincho"/>
          <w:b/>
          <w:kern w:val="1"/>
        </w:rPr>
        <w:t>.5.</w:t>
      </w:r>
      <w:r w:rsidR="00953149" w:rsidRPr="00953149">
        <w:rPr>
          <w:rFonts w:eastAsia="MS Mincho"/>
          <w:kern w:val="1"/>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3D05B6" w:rsidRPr="00295483" w:rsidRDefault="00FF4F6C" w:rsidP="008D652C">
      <w:pPr>
        <w:spacing w:before="120" w:line="360" w:lineRule="auto"/>
        <w:ind w:left="-567"/>
        <w:jc w:val="both"/>
        <w:outlineLvl w:val="0"/>
        <w:rPr>
          <w:b/>
        </w:rPr>
      </w:pPr>
      <w:bookmarkStart w:id="29" w:name="_Toc497815892"/>
      <w:bookmarkStart w:id="30" w:name="_Toc498862486"/>
      <w:bookmarkStart w:id="31" w:name="_Toc498930321"/>
      <w:bookmarkStart w:id="32" w:name="_Toc501851849"/>
      <w:bookmarkStart w:id="33" w:name="_Toc511106223"/>
      <w:bookmarkEnd w:id="15"/>
      <w:bookmarkEnd w:id="16"/>
      <w:bookmarkEnd w:id="17"/>
      <w:bookmarkEnd w:id="18"/>
      <w:bookmarkEnd w:id="19"/>
      <w:bookmarkEnd w:id="20"/>
      <w:bookmarkEnd w:id="21"/>
      <w:bookmarkEnd w:id="22"/>
      <w:r w:rsidRPr="00295483">
        <w:rPr>
          <w:b/>
        </w:rPr>
        <w:t>9</w:t>
      </w:r>
      <w:r w:rsidR="003D05B6" w:rsidRPr="00295483">
        <w:rPr>
          <w:b/>
        </w:rPr>
        <w:t>.</w:t>
      </w:r>
      <w:r w:rsidR="003D05B6" w:rsidRPr="00295483">
        <w:rPr>
          <w:b/>
        </w:rPr>
        <w:tab/>
      </w:r>
      <w:r w:rsidR="00C36FBA" w:rsidRPr="00295483">
        <w:rPr>
          <w:b/>
        </w:rPr>
        <w:t>ПРОЧИЕ УСЛОВИЯ</w:t>
      </w:r>
      <w:bookmarkEnd w:id="29"/>
      <w:bookmarkEnd w:id="30"/>
      <w:bookmarkEnd w:id="31"/>
      <w:bookmarkEnd w:id="32"/>
      <w:bookmarkEnd w:id="33"/>
    </w:p>
    <w:p w:rsidR="00B63049" w:rsidRPr="00295483" w:rsidRDefault="00FF4F6C" w:rsidP="00922A72">
      <w:pPr>
        <w:spacing w:line="360" w:lineRule="auto"/>
        <w:ind w:left="-567"/>
        <w:jc w:val="both"/>
      </w:pPr>
      <w:r w:rsidRPr="00295483">
        <w:rPr>
          <w:b/>
        </w:rPr>
        <w:t>9</w:t>
      </w:r>
      <w:r w:rsidR="00B63049" w:rsidRPr="00295483">
        <w:rPr>
          <w:b/>
        </w:rPr>
        <w:t>.1.</w:t>
      </w:r>
      <w:r w:rsidR="00B63049" w:rsidRPr="00295483">
        <w:t xml:space="preserve"> </w:t>
      </w:r>
      <w:r w:rsidR="003D05B6" w:rsidRPr="00295483">
        <w:t>Любые изменения или дополнения к настоящему Договору должны быть оформлены в письменном виде.</w:t>
      </w:r>
      <w:r w:rsidR="00B63049" w:rsidRPr="00295483">
        <w:rPr>
          <w:b/>
        </w:rPr>
        <w:t xml:space="preserve"> </w:t>
      </w:r>
      <w:r w:rsidR="00B63049" w:rsidRPr="00295483">
        <w:t>Все приложения, дополнения и изменения к настоящему Договору являются его неотъемлемой частью.</w:t>
      </w:r>
    </w:p>
    <w:p w:rsidR="005C68EC" w:rsidRPr="00295483" w:rsidRDefault="00FF4F6C" w:rsidP="005C68EC">
      <w:pPr>
        <w:spacing w:line="360" w:lineRule="auto"/>
        <w:ind w:left="-567"/>
        <w:jc w:val="both"/>
      </w:pPr>
      <w:r w:rsidRPr="00295483">
        <w:rPr>
          <w:b/>
        </w:rPr>
        <w:t>9</w:t>
      </w:r>
      <w:r w:rsidR="00B63049" w:rsidRPr="00295483">
        <w:rPr>
          <w:b/>
        </w:rPr>
        <w:t>.</w:t>
      </w:r>
      <w:r w:rsidR="00940847" w:rsidRPr="00295483">
        <w:rPr>
          <w:b/>
        </w:rPr>
        <w:t>2</w:t>
      </w:r>
      <w:r w:rsidR="00B63049" w:rsidRPr="00295483">
        <w:rPr>
          <w:b/>
        </w:rPr>
        <w:t>.</w:t>
      </w:r>
      <w:r w:rsidR="00B63049" w:rsidRPr="00295483">
        <w:t xml:space="preserve">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rsidR="005C68EC" w:rsidRPr="00295483" w:rsidRDefault="00FF4F6C" w:rsidP="005C68EC">
      <w:pPr>
        <w:spacing w:line="360" w:lineRule="auto"/>
        <w:ind w:left="-567"/>
        <w:jc w:val="both"/>
      </w:pPr>
      <w:r w:rsidRPr="00295483">
        <w:rPr>
          <w:b/>
        </w:rPr>
        <w:t>9</w:t>
      </w:r>
      <w:r w:rsidR="005C68EC" w:rsidRPr="00295483">
        <w:rPr>
          <w:b/>
        </w:rPr>
        <w:t>.</w:t>
      </w:r>
      <w:r w:rsidR="00940847" w:rsidRPr="00295483">
        <w:rPr>
          <w:b/>
        </w:rPr>
        <w:t>3</w:t>
      </w:r>
      <w:r w:rsidR="005C68EC" w:rsidRPr="00295483">
        <w:rPr>
          <w:b/>
        </w:rPr>
        <w:t>.</w:t>
      </w:r>
      <w:r w:rsidR="005C68EC" w:rsidRPr="00295483">
        <w:t xml:space="preserve"> Если какое-либо положение настоящего Договора является или становится </w:t>
      </w:r>
      <w:proofErr w:type="gramStart"/>
      <w:r w:rsidR="005C68EC" w:rsidRPr="00295483">
        <w:t>незаконным</w:t>
      </w:r>
      <w:proofErr w:type="gramEnd"/>
      <w:r w:rsidR="005C68EC" w:rsidRPr="00295483">
        <w:t xml:space="preserve"> или недействительным, такая незаконность или недействительность не влияет на законность и действительность других положений настоящего Договора.</w:t>
      </w:r>
    </w:p>
    <w:p w:rsidR="005C68EC" w:rsidRPr="00295483" w:rsidRDefault="00FF4F6C" w:rsidP="00922A72">
      <w:pPr>
        <w:spacing w:line="360" w:lineRule="auto"/>
        <w:ind w:left="-567"/>
        <w:jc w:val="both"/>
        <w:rPr>
          <w:b/>
        </w:rPr>
      </w:pPr>
      <w:r w:rsidRPr="00295483">
        <w:rPr>
          <w:b/>
        </w:rPr>
        <w:lastRenderedPageBreak/>
        <w:t>9</w:t>
      </w:r>
      <w:r w:rsidR="005C68EC" w:rsidRPr="00295483">
        <w:rPr>
          <w:b/>
        </w:rPr>
        <w:t>.</w:t>
      </w:r>
      <w:r w:rsidR="00940847" w:rsidRPr="00295483">
        <w:rPr>
          <w:b/>
        </w:rPr>
        <w:t>4</w:t>
      </w:r>
      <w:r w:rsidR="005C68EC" w:rsidRPr="00295483">
        <w:rPr>
          <w:b/>
        </w:rPr>
        <w:t>.</w:t>
      </w:r>
      <w:r w:rsidR="005C68EC" w:rsidRPr="00295483">
        <w:t xml:space="preserve"> С даты заключения настоящего Договора вся предшествовавшая его заключению переписка Сторон, а также ранее достигнутые Сторонами договорённости, противоречащие его условиям, утрачивают силу и не порождают никаких юридических последствий для Сторон.</w:t>
      </w:r>
    </w:p>
    <w:p w:rsidR="000229EB" w:rsidRPr="00295483" w:rsidRDefault="00FF4F6C" w:rsidP="000229EB">
      <w:pPr>
        <w:spacing w:line="360" w:lineRule="auto"/>
        <w:ind w:left="-567"/>
        <w:jc w:val="both"/>
        <w:rPr>
          <w:color w:val="000000"/>
        </w:rPr>
      </w:pPr>
      <w:r w:rsidRPr="00295483">
        <w:rPr>
          <w:b/>
        </w:rPr>
        <w:t>9</w:t>
      </w:r>
      <w:r w:rsidR="00B63049" w:rsidRPr="00295483">
        <w:rPr>
          <w:b/>
        </w:rPr>
        <w:t>.</w:t>
      </w:r>
      <w:r w:rsidR="00940847" w:rsidRPr="00295483">
        <w:rPr>
          <w:b/>
        </w:rPr>
        <w:t>5</w:t>
      </w:r>
      <w:r w:rsidR="00B63049" w:rsidRPr="00295483">
        <w:rPr>
          <w:b/>
        </w:rPr>
        <w:t>.</w:t>
      </w:r>
      <w:r w:rsidR="00B63049" w:rsidRPr="00295483">
        <w:t xml:space="preserve"> И</w:t>
      </w:r>
      <w:r w:rsidR="00B63049" w:rsidRPr="00295483">
        <w:rPr>
          <w:color w:val="000000"/>
        </w:rPr>
        <w:t>нформация по настоящему Договору передается Кредитором в бюро кредитных историй в соответствии с Федеральным законом от 30.12.2004 № 218-ФЗ «О кредитных историях».</w:t>
      </w:r>
    </w:p>
    <w:p w:rsidR="000229EB" w:rsidRPr="00295483" w:rsidRDefault="001D40C1" w:rsidP="001D40C1">
      <w:pPr>
        <w:spacing w:line="360" w:lineRule="auto"/>
        <w:ind w:left="-567"/>
        <w:jc w:val="both"/>
      </w:pPr>
      <w:r w:rsidRPr="00295483">
        <w:rPr>
          <w:lang w:val="en-US"/>
        </w:rPr>
        <w:t>II</w:t>
      </w:r>
      <w:r w:rsidRPr="00295483">
        <w:t xml:space="preserve">. </w:t>
      </w:r>
      <w:r w:rsidR="000229EB" w:rsidRPr="00295483">
        <w:t xml:space="preserve">Договор поручительства, условия которого приведены в пункте </w:t>
      </w:r>
      <w:r w:rsidR="000229EB" w:rsidRPr="00295483">
        <w:rPr>
          <w:lang w:val="en-US"/>
        </w:rPr>
        <w:t>I</w:t>
      </w:r>
      <w:r w:rsidR="000229EB" w:rsidRPr="00295483">
        <w:t xml:space="preserve">. настоящей оферты, считается заключенным с момента акцепта Кредитором настоящей оферты Поручителя. Акцепт настоящей оферты производится Кредитором конклюдентными действиями путём предоставления Гарантии по обязательствам Должника. </w:t>
      </w:r>
    </w:p>
    <w:p w:rsidR="000229EB" w:rsidRPr="00295483" w:rsidRDefault="000229EB" w:rsidP="000229EB">
      <w:pPr>
        <w:spacing w:line="360" w:lineRule="auto"/>
        <w:ind w:left="-567"/>
        <w:jc w:val="both"/>
      </w:pPr>
      <w:r w:rsidRPr="00295483">
        <w:rPr>
          <w:lang w:val="en-US"/>
        </w:rPr>
        <w:t>III</w:t>
      </w:r>
      <w:r w:rsidRPr="00295483">
        <w:t xml:space="preserve">. Срок для акцепта Кредитором настоящей оферты, производимого способом, определённым в пункте </w:t>
      </w:r>
      <w:r w:rsidRPr="00295483">
        <w:rPr>
          <w:lang w:val="en-US"/>
        </w:rPr>
        <w:t>II</w:t>
      </w:r>
      <w:r w:rsidRPr="00295483">
        <w:t xml:space="preserve">. настоящей оферты, составляет 3 (Три) месяца с даты настоящей оферты, указанной на первой странице. В течение данного срока настоящая оферта не может быть отозвана. </w:t>
      </w:r>
    </w:p>
    <w:p w:rsidR="000229EB" w:rsidRPr="00295483" w:rsidRDefault="000229EB" w:rsidP="000229EB">
      <w:pPr>
        <w:spacing w:line="360" w:lineRule="auto"/>
        <w:jc w:val="both"/>
        <w:rPr>
          <w:b/>
        </w:rPr>
      </w:pPr>
    </w:p>
    <w:p w:rsidR="000229EB" w:rsidRPr="00295483" w:rsidRDefault="000229EB" w:rsidP="000229EB">
      <w:pPr>
        <w:spacing w:line="480" w:lineRule="auto"/>
        <w:jc w:val="both"/>
        <w:rPr>
          <w:b/>
          <w:color w:val="FF0000"/>
        </w:rPr>
      </w:pPr>
      <w:r w:rsidRPr="00295483">
        <w:rPr>
          <w:b/>
        </w:rPr>
        <w:t>в качестве Поручителя</w:t>
      </w:r>
    </w:p>
    <w:p w:rsidR="000229EB" w:rsidRPr="00295483" w:rsidRDefault="000229EB" w:rsidP="000229EB">
      <w:pPr>
        <w:spacing w:line="480" w:lineRule="auto"/>
        <w:jc w:val="both"/>
        <w:outlineLvl w:val="0"/>
      </w:pPr>
      <w:r w:rsidRPr="00295483">
        <w:t>Подпись:</w:t>
      </w:r>
      <w:r w:rsidRPr="00295483">
        <w:tab/>
        <w:t>______________________________</w:t>
      </w:r>
    </w:p>
    <w:p w:rsidR="000229EB" w:rsidRPr="00295483" w:rsidRDefault="000229EB" w:rsidP="000229EB">
      <w:pPr>
        <w:spacing w:line="480" w:lineRule="auto"/>
        <w:jc w:val="both"/>
      </w:pPr>
      <w:r w:rsidRPr="00295483">
        <w:t>ФИО:</w:t>
      </w:r>
      <w:r w:rsidRPr="00295483">
        <w:tab/>
        <w:t xml:space="preserve">           ______________________________</w:t>
      </w:r>
    </w:p>
    <w:p w:rsidR="00A81DF1" w:rsidRDefault="000229EB" w:rsidP="003D05B6">
      <w:pPr>
        <w:spacing w:line="480" w:lineRule="auto"/>
        <w:jc w:val="both"/>
      </w:pPr>
      <w:proofErr w:type="gramStart"/>
      <w:r w:rsidRPr="00295483">
        <w:t xml:space="preserve">Должность:   </w:t>
      </w:r>
      <w:proofErr w:type="gramEnd"/>
      <w:r w:rsidRPr="00295483">
        <w:t>_____________________________</w:t>
      </w:r>
    </w:p>
    <w:p w:rsidR="00A81DF1" w:rsidRDefault="00A81DF1" w:rsidP="003D05B6">
      <w:pPr>
        <w:spacing w:line="480" w:lineRule="auto"/>
        <w:jc w:val="both"/>
      </w:pPr>
    </w:p>
    <w:p w:rsidR="00A81DF1" w:rsidRDefault="00A81DF1" w:rsidP="003D05B6">
      <w:pPr>
        <w:spacing w:line="480" w:lineRule="auto"/>
        <w:jc w:val="both"/>
      </w:pPr>
    </w:p>
    <w:p w:rsidR="00A81DF1" w:rsidRDefault="00A81DF1" w:rsidP="003D05B6">
      <w:pPr>
        <w:spacing w:line="480" w:lineRule="auto"/>
        <w:jc w:val="both"/>
      </w:pPr>
    </w:p>
    <w:p w:rsidR="00551929" w:rsidRPr="00806C60" w:rsidRDefault="00551929" w:rsidP="00806C60">
      <w:pPr>
        <w:spacing w:line="360" w:lineRule="auto"/>
        <w:ind w:left="-567"/>
        <w:jc w:val="both"/>
      </w:pPr>
      <w:r>
        <w:rPr>
          <w:b/>
          <w:sz w:val="24"/>
          <w:szCs w:val="24"/>
        </w:rPr>
        <w:t xml:space="preserve">                                                                     </w:t>
      </w:r>
      <w:r w:rsidRPr="00806C60">
        <w:t>Приложение №1 к Договору поручительства</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lastRenderedPageBreak/>
        <w:t>Состав, порядок и сроки предоставления бухгалтерской (финансовой) отчетности и дополнительной информации</w:t>
      </w:r>
    </w:p>
    <w:p w:rsidR="00551929" w:rsidRPr="00806C60" w:rsidRDefault="00551929" w:rsidP="00806C60">
      <w:pPr>
        <w:spacing w:line="360" w:lineRule="auto"/>
        <w:jc w:val="both"/>
      </w:pPr>
      <w:bookmarkStart w:id="34" w:name="RANGE!A1:N42"/>
      <w:bookmarkStart w:id="35" w:name="RANGE!A1:H42"/>
      <w:bookmarkStart w:id="36" w:name="RANGE!A1:E42"/>
      <w:bookmarkStart w:id="37" w:name="RANGE!A1:J14"/>
      <w:bookmarkEnd w:id="34"/>
      <w:bookmarkEnd w:id="35"/>
      <w:bookmarkEnd w:id="36"/>
      <w:bookmarkEnd w:id="37"/>
    </w:p>
    <w:p w:rsidR="00551929" w:rsidRPr="00806C60" w:rsidRDefault="00551929" w:rsidP="00806C60">
      <w:pPr>
        <w:spacing w:line="360" w:lineRule="auto"/>
        <w:ind w:left="-567"/>
        <w:jc w:val="both"/>
      </w:pPr>
      <w:r w:rsidRPr="00806C60">
        <w:t>Перечень документов, предоставляемых поручителем- юридическим лицом для осуществления мониторинга поручителя (при лимите на принципала &lt;= 10 млн руб.)</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1. Юридические и иные документы:</w:t>
      </w:r>
    </w:p>
    <w:p w:rsidR="00551929" w:rsidRPr="00806C60" w:rsidRDefault="00551929" w:rsidP="00806C60">
      <w:pPr>
        <w:spacing w:line="360" w:lineRule="auto"/>
        <w:ind w:left="-567"/>
        <w:jc w:val="both"/>
      </w:pPr>
      <w:r w:rsidRPr="00806C60">
        <w:t>1.1. 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rsidR="00551929" w:rsidRPr="00806C60" w:rsidRDefault="00551929" w:rsidP="00806C60">
      <w:pPr>
        <w:spacing w:line="360" w:lineRule="auto"/>
        <w:ind w:left="-567"/>
        <w:jc w:val="both"/>
      </w:pPr>
      <w:r w:rsidRPr="00806C60">
        <w:t>Для гражданина РФ - документ, удостоверяющий личность: копии второй, третьей, четвертой и пятой страниц паспорта и всех страниц с отметками о регистрации по месту жительства.</w:t>
      </w:r>
    </w:p>
    <w:p w:rsidR="00551929" w:rsidRPr="00806C60" w:rsidRDefault="00551929" w:rsidP="00806C60">
      <w:pPr>
        <w:spacing w:line="360" w:lineRule="auto"/>
        <w:ind w:left="-567"/>
        <w:jc w:val="both"/>
      </w:pPr>
      <w:r w:rsidRPr="00806C60">
        <w:t>Для иностранного гражданина и лица без гражданства:</w:t>
      </w:r>
    </w:p>
    <w:p w:rsidR="00551929" w:rsidRPr="00806C60" w:rsidRDefault="00551929" w:rsidP="00806C60">
      <w:pPr>
        <w:spacing w:line="360" w:lineRule="auto"/>
        <w:ind w:left="-567"/>
        <w:jc w:val="both"/>
      </w:pPr>
      <w:r w:rsidRPr="00806C60">
        <w:t>- документ, удостоверяющий личность,</w:t>
      </w:r>
    </w:p>
    <w:p w:rsidR="00551929" w:rsidRPr="00806C60" w:rsidRDefault="00551929" w:rsidP="00806C60">
      <w:pPr>
        <w:spacing w:line="360" w:lineRule="auto"/>
        <w:ind w:left="-567"/>
        <w:jc w:val="both"/>
      </w:pPr>
      <w:r w:rsidRPr="00806C60">
        <w:t>- документ, подтверждающий право иностранного гражданина или лица без гражданства на пребывание (проживание) в РФ актуальностью не менее 1 месяца до окончания срока пребывания в соответствии с Федеральным законом от 25 июля 2002 г. № 115-ФЗ «О правовом положении иностранных граждан в Российской Федерации».</w:t>
      </w:r>
    </w:p>
    <w:p w:rsidR="00551929" w:rsidRPr="00806C60" w:rsidRDefault="00551929" w:rsidP="00806C60">
      <w:pPr>
        <w:spacing w:line="360" w:lineRule="auto"/>
        <w:ind w:left="-567"/>
        <w:jc w:val="both"/>
      </w:pPr>
      <w:r w:rsidRPr="00806C60">
        <w:t xml:space="preserve">1.2. Анкета </w:t>
      </w:r>
      <w:proofErr w:type="spellStart"/>
      <w:r w:rsidRPr="00806C60">
        <w:t>самосертификации</w:t>
      </w:r>
      <w:proofErr w:type="spellEnd"/>
      <w:r w:rsidRPr="00806C60">
        <w:t xml:space="preserve"> по форме Банка</w:t>
      </w:r>
    </w:p>
    <w:p w:rsidR="00551929" w:rsidRPr="00806C60" w:rsidRDefault="00551929" w:rsidP="00806C60">
      <w:pPr>
        <w:spacing w:line="360" w:lineRule="auto"/>
        <w:ind w:left="-567"/>
        <w:jc w:val="both"/>
      </w:pPr>
      <w:r w:rsidRPr="00806C60">
        <w:t xml:space="preserve">Предоставляется в случае, если ЮЛ не является налоговым резидентом РФ и/или ФЛ и/или Бенефициар ЮЛ и/или ИП не является гражданином Российской Федерации. Признаки принадлежности к иностранному государству для целей определения налогового </w:t>
      </w:r>
      <w:proofErr w:type="spellStart"/>
      <w:r w:rsidRPr="00806C60">
        <w:t>резидентства</w:t>
      </w:r>
      <w:proofErr w:type="spellEnd"/>
      <w:r w:rsidRPr="00806C60">
        <w:t xml:space="preserve"> Клиента указаны в Приложении № 2 к Положению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w:t>
      </w:r>
      <w:r w:rsidRPr="00806C60">
        <w:lastRenderedPageBreak/>
        <w:t xml:space="preserve">фиксации, обоснованных и доступных в сложившихся обстоятельствах мер по установлению налогового </w:t>
      </w:r>
      <w:proofErr w:type="spellStart"/>
      <w:r w:rsidRPr="00806C60">
        <w:t>резидентства</w:t>
      </w:r>
      <w:proofErr w:type="spellEnd"/>
      <w:r w:rsidRPr="00806C60">
        <w:t xml:space="preserve">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 утвержденному постановлением Правительства Российской Федерации от 16 июня 2018 г. № 693.</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Указанные в </w:t>
      </w:r>
      <w:proofErr w:type="spellStart"/>
      <w:r w:rsidRPr="00806C60">
        <w:t>пп</w:t>
      </w:r>
      <w:proofErr w:type="spellEnd"/>
      <w:r w:rsidRPr="00806C60">
        <w:t xml:space="preserve">. 1.1 документы предоставляются в виде подписанных УКЭП </w:t>
      </w:r>
      <w:r w:rsidR="001F42B4" w:rsidRPr="00806C60">
        <w:t>Поручителя</w:t>
      </w:r>
      <w:r w:rsidRPr="00806C60">
        <w:t xml:space="preserve"> единых (многостраничных) файлов в формате "*.</w:t>
      </w:r>
      <w:proofErr w:type="spellStart"/>
      <w:r w:rsidRPr="00806C60">
        <w:t>pdf</w:t>
      </w:r>
      <w:proofErr w:type="spellEnd"/>
      <w:r w:rsidRPr="00806C60">
        <w:t>" или "*.</w:t>
      </w:r>
      <w:proofErr w:type="spellStart"/>
      <w:r w:rsidRPr="00806C60">
        <w:t>tiff</w:t>
      </w:r>
      <w:proofErr w:type="spellEnd"/>
      <w:r w:rsidRPr="00806C60">
        <w:t>" или "*.</w:t>
      </w:r>
      <w:proofErr w:type="spellStart"/>
      <w:r w:rsidRPr="00806C60">
        <w:t>jpeg</w:t>
      </w:r>
      <w:proofErr w:type="spellEnd"/>
      <w:r w:rsidRPr="00806C60">
        <w:t>" скан-копии всех страниц документа, содержащего подпись и печать (при наличии) выдавшего документ лица.</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Указанный в </w:t>
      </w:r>
      <w:proofErr w:type="spellStart"/>
      <w:r w:rsidRPr="00806C60">
        <w:t>пп</w:t>
      </w:r>
      <w:proofErr w:type="spellEnd"/>
      <w:r w:rsidRPr="00806C60">
        <w:t>. 1.2 документ предоставляется в формате "*.</w:t>
      </w:r>
      <w:proofErr w:type="spellStart"/>
      <w:r w:rsidRPr="00806C60">
        <w:t>doc</w:t>
      </w:r>
      <w:proofErr w:type="spellEnd"/>
      <w:r w:rsidRPr="00806C60">
        <w:t>", подписанный УКЭП Поручителя.</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Документы, указанные в </w:t>
      </w:r>
      <w:proofErr w:type="spellStart"/>
      <w:r w:rsidRPr="00806C60">
        <w:t>пп</w:t>
      </w:r>
      <w:proofErr w:type="spellEnd"/>
      <w:r w:rsidRPr="00806C60">
        <w:t>. 1.1-1.2 предоставляются в случае внесения изменений в ранее представленный документ, возникновения нового документа, взамен ранее представленного, возникновения необходимости предоставления нового документа при наступлении обстоятельств, указанных в настоящем Приложении, в течение 7 рабочих дней с даты внесения изменений, нового документа, наступления соответствующих обстоятельств.</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lastRenderedPageBreak/>
        <w:t>II.   Перечень документов, предоставляемых поручителем – юридическим лицом для осуществления мониторинга поручителя (при лимите на принципала более 10 млн руб.)</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1. Юридические и иные документы:</w:t>
      </w:r>
    </w:p>
    <w:p w:rsidR="00551929" w:rsidRPr="00806C60" w:rsidRDefault="00551929" w:rsidP="00806C60">
      <w:pPr>
        <w:spacing w:line="360" w:lineRule="auto"/>
        <w:ind w:left="-567"/>
        <w:jc w:val="both"/>
      </w:pPr>
      <w:r w:rsidRPr="00806C60">
        <w:t>1.1. 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rsidR="00551929" w:rsidRPr="00806C60" w:rsidRDefault="00551929" w:rsidP="00806C60">
      <w:pPr>
        <w:spacing w:line="360" w:lineRule="auto"/>
        <w:ind w:left="-567"/>
        <w:jc w:val="both"/>
      </w:pPr>
      <w:r w:rsidRPr="00806C60">
        <w:t>Для гражданина РФ - документ, удостоверяющий личность: копии второй, третьей, четвертой и пятой страниц паспорта и всех страниц с отметками о регистрации по месту жительства.</w:t>
      </w:r>
    </w:p>
    <w:p w:rsidR="00551929" w:rsidRPr="00806C60" w:rsidRDefault="00551929" w:rsidP="00806C60">
      <w:pPr>
        <w:spacing w:line="360" w:lineRule="auto"/>
        <w:ind w:left="-567"/>
        <w:jc w:val="both"/>
      </w:pPr>
      <w:r w:rsidRPr="00806C60">
        <w:t>Для иностранного гражданина и лица без гражданства:</w:t>
      </w:r>
    </w:p>
    <w:p w:rsidR="00551929" w:rsidRPr="00806C60" w:rsidRDefault="00551929" w:rsidP="00806C60">
      <w:pPr>
        <w:spacing w:line="360" w:lineRule="auto"/>
        <w:ind w:left="-567"/>
        <w:jc w:val="both"/>
      </w:pPr>
      <w:r w:rsidRPr="00806C60">
        <w:t>- документ, удостоверяющий личность,</w:t>
      </w:r>
    </w:p>
    <w:p w:rsidR="00551929" w:rsidRPr="00806C60" w:rsidRDefault="00551929" w:rsidP="00806C60">
      <w:pPr>
        <w:spacing w:line="360" w:lineRule="auto"/>
        <w:ind w:left="-567"/>
        <w:jc w:val="both"/>
      </w:pPr>
      <w:r w:rsidRPr="00806C60">
        <w:t>- документ, подтверждающий право иностранного гражданина или лица без гражданства на пребывание (проживание) в РФ актуальностью не менее 1 месяца до окончания срока пребывания в соответствии с Федеральным законом от 25 июля 2002 г. № 115-ФЗ «О правовом положении иностранных граждан в Российской Федерации».</w:t>
      </w:r>
    </w:p>
    <w:p w:rsidR="00551929" w:rsidRPr="00806C60" w:rsidRDefault="00551929" w:rsidP="00806C60">
      <w:pPr>
        <w:spacing w:line="360" w:lineRule="auto"/>
        <w:ind w:left="-567"/>
        <w:jc w:val="both"/>
      </w:pPr>
      <w:r w:rsidRPr="00806C60">
        <w:t>1.2. Договор с управляющей компанией</w:t>
      </w:r>
    </w:p>
    <w:p w:rsidR="00551929" w:rsidRPr="00806C60" w:rsidRDefault="00551929" w:rsidP="00806C60">
      <w:pPr>
        <w:spacing w:line="360" w:lineRule="auto"/>
        <w:ind w:left="-567"/>
        <w:jc w:val="both"/>
      </w:pPr>
      <w:r w:rsidRPr="00806C60">
        <w:t>Предоставляется в случае передачи полномочий единоличного исполнительного органа управляющей компании.</w:t>
      </w:r>
    </w:p>
    <w:p w:rsidR="00551929" w:rsidRPr="00806C60" w:rsidRDefault="00551929" w:rsidP="00806C60">
      <w:pPr>
        <w:spacing w:line="360" w:lineRule="auto"/>
        <w:ind w:left="-567"/>
        <w:jc w:val="both"/>
      </w:pPr>
      <w:r w:rsidRPr="00806C60">
        <w:t>1.3. Правоустанавливающие документы в отношении управляющей компании</w:t>
      </w:r>
    </w:p>
    <w:p w:rsidR="00551929" w:rsidRPr="00806C60" w:rsidRDefault="00551929" w:rsidP="00806C60">
      <w:pPr>
        <w:spacing w:line="360" w:lineRule="auto"/>
        <w:ind w:left="-567"/>
        <w:jc w:val="both"/>
      </w:pPr>
      <w:r w:rsidRPr="00806C60">
        <w:t>Предоставляется в случае передачи полномочий единоличного исполнительного органа управляющей компании.</w:t>
      </w:r>
    </w:p>
    <w:p w:rsidR="00551929" w:rsidRPr="00806C60" w:rsidRDefault="00551929" w:rsidP="00806C60">
      <w:pPr>
        <w:spacing w:line="360" w:lineRule="auto"/>
        <w:ind w:left="-567"/>
        <w:jc w:val="both"/>
      </w:pPr>
      <w:r w:rsidRPr="00806C60">
        <w:t xml:space="preserve">1.4. Анкета </w:t>
      </w:r>
      <w:proofErr w:type="spellStart"/>
      <w:r w:rsidRPr="00806C60">
        <w:t>самосертификации</w:t>
      </w:r>
      <w:proofErr w:type="spellEnd"/>
      <w:r w:rsidRPr="00806C60">
        <w:t xml:space="preserve"> по форме Банка</w:t>
      </w:r>
    </w:p>
    <w:p w:rsidR="00551929" w:rsidRPr="00806C60" w:rsidRDefault="00551929" w:rsidP="00806C60">
      <w:pPr>
        <w:spacing w:line="360" w:lineRule="auto"/>
        <w:ind w:left="-567"/>
        <w:jc w:val="both"/>
      </w:pPr>
      <w:r w:rsidRPr="00806C60">
        <w:t xml:space="preserve">Предоставляется в случае, если ЮЛ не является налоговым резидентом РФ и/или ФЛ и/или Бенефициар ЮЛ и/или ИП не является гражданином Российской Федерации. Признаки принадлежности к иностранному государству для целей определения налогового </w:t>
      </w:r>
      <w:proofErr w:type="spellStart"/>
      <w:r w:rsidRPr="00806C60">
        <w:t>резидентства</w:t>
      </w:r>
      <w:proofErr w:type="spellEnd"/>
      <w:r w:rsidRPr="00806C60">
        <w:t xml:space="preserve"> Клиента указаны в Приложении № 2 к Положению об осуществлении запроса организацией финансового рынка у своих </w:t>
      </w:r>
      <w:r w:rsidRPr="00806C60">
        <w:lastRenderedPageBreak/>
        <w:t xml:space="preserve">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w:t>
      </w:r>
      <w:proofErr w:type="spellStart"/>
      <w:r w:rsidRPr="00806C60">
        <w:t>резидентства</w:t>
      </w:r>
      <w:proofErr w:type="spellEnd"/>
      <w:r w:rsidRPr="00806C60">
        <w:t xml:space="preserve">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 утвержденному постановлением Правительства Российской Федерации от 16 июня 2018 г. № 693.</w:t>
      </w:r>
    </w:p>
    <w:p w:rsidR="00551929" w:rsidRPr="00806C60" w:rsidRDefault="00551929" w:rsidP="00806C60">
      <w:pPr>
        <w:spacing w:line="360" w:lineRule="auto"/>
        <w:ind w:left="-567"/>
        <w:jc w:val="both"/>
      </w:pPr>
      <w:r w:rsidRPr="00806C60">
        <w:t>1.5. Документ, подтверждающий право пользования помещениями по указанному в ЕГРЮЛ адресу и фактическому адресу ведения бизнеса</w:t>
      </w:r>
    </w:p>
    <w:p w:rsidR="00551929" w:rsidRPr="00806C60" w:rsidRDefault="00551929" w:rsidP="00806C60">
      <w:pPr>
        <w:spacing w:line="360" w:lineRule="auto"/>
        <w:ind w:left="-567"/>
        <w:jc w:val="both"/>
      </w:pPr>
      <w:r w:rsidRPr="00806C60">
        <w:t>В качестве подтверждающих документов могут быть предоставлены:</w:t>
      </w:r>
    </w:p>
    <w:p w:rsidR="00551929" w:rsidRPr="00806C60" w:rsidRDefault="00551929" w:rsidP="00806C60">
      <w:pPr>
        <w:spacing w:line="360" w:lineRule="auto"/>
        <w:ind w:left="-567"/>
        <w:jc w:val="both"/>
      </w:pPr>
      <w:r w:rsidRPr="00806C60">
        <w:t>- договор аренды/субаренды;</w:t>
      </w:r>
    </w:p>
    <w:p w:rsidR="00551929" w:rsidRPr="00806C60" w:rsidRDefault="00551929" w:rsidP="00806C60">
      <w:pPr>
        <w:spacing w:line="360" w:lineRule="auto"/>
        <w:ind w:left="-567"/>
        <w:jc w:val="both"/>
      </w:pPr>
      <w:r w:rsidRPr="00806C60">
        <w:t>- свидетельство о регистрации права собственности.</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2. Документы, характеризующие финансовое состояние:</w:t>
      </w:r>
    </w:p>
    <w:p w:rsidR="00551929" w:rsidRPr="00806C60" w:rsidRDefault="00551929" w:rsidP="00806C60">
      <w:pPr>
        <w:spacing w:line="360" w:lineRule="auto"/>
        <w:ind w:left="-567"/>
        <w:jc w:val="both"/>
      </w:pPr>
      <w:r w:rsidRPr="00806C60">
        <w:t>2.1. Бухгалтерский баланс и Отчет о финансовых результатах за последний завершенный год с отметкой ИФНС, либо иным документом о ее принятии</w:t>
      </w:r>
      <w:r w:rsidRPr="00806C60">
        <w:tab/>
      </w:r>
    </w:p>
    <w:p w:rsidR="00551929" w:rsidRPr="00806C60" w:rsidRDefault="00551929" w:rsidP="00806C60">
      <w:pPr>
        <w:spacing w:line="360" w:lineRule="auto"/>
        <w:ind w:left="-567"/>
        <w:jc w:val="both"/>
      </w:pPr>
      <w:r w:rsidRPr="00806C60">
        <w:t>1. Бухгалтерский баланс (форма по ОКУД 0710001) и отчет о финансовых результатах (форма по ОКУД 0710002) за последний завершенный год.</w:t>
      </w:r>
    </w:p>
    <w:p w:rsidR="00551929" w:rsidRPr="00806C60" w:rsidRDefault="00551929" w:rsidP="00806C60">
      <w:pPr>
        <w:spacing w:line="360" w:lineRule="auto"/>
        <w:ind w:left="-567"/>
        <w:jc w:val="both"/>
      </w:pPr>
      <w:r w:rsidRPr="00806C60">
        <w:t>2. Дополнительно должно быть предоставлено одно из следующих подтверждений сдачи отчетности в ИФНС:</w:t>
      </w:r>
    </w:p>
    <w:p w:rsidR="00551929" w:rsidRPr="00806C60" w:rsidRDefault="00551929" w:rsidP="00806C60">
      <w:pPr>
        <w:spacing w:line="360" w:lineRule="auto"/>
        <w:ind w:left="-567"/>
        <w:jc w:val="both"/>
      </w:pPr>
      <w:r w:rsidRPr="00806C60">
        <w:t>- Отметка ИФНС о принятии отчетности</w:t>
      </w:r>
    </w:p>
    <w:p w:rsidR="00551929" w:rsidRPr="00806C60" w:rsidRDefault="00551929" w:rsidP="00806C60">
      <w:pPr>
        <w:spacing w:line="360" w:lineRule="auto"/>
        <w:ind w:left="-567"/>
        <w:jc w:val="both"/>
      </w:pPr>
      <w:r w:rsidRPr="00806C60">
        <w:t>- Скан-копия квитанции об отправке заказного письма с описью вложения;</w:t>
      </w:r>
    </w:p>
    <w:p w:rsidR="00551929" w:rsidRPr="00806C60" w:rsidRDefault="00551929" w:rsidP="00806C60">
      <w:pPr>
        <w:spacing w:line="360" w:lineRule="auto"/>
        <w:ind w:left="-567"/>
        <w:jc w:val="both"/>
      </w:pPr>
      <w:r w:rsidRPr="00806C60">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rsidR="00551929" w:rsidRPr="00806C60" w:rsidRDefault="00551929" w:rsidP="00806C60">
      <w:pPr>
        <w:spacing w:line="360" w:lineRule="auto"/>
        <w:ind w:left="-567"/>
        <w:jc w:val="both"/>
      </w:pPr>
      <w:r w:rsidRPr="00806C60">
        <w:lastRenderedPageBreak/>
        <w:t>Допускается предоставление отчетности по упрощенной форме для юридического лица и индивидуального предпринимателя на УСН/ЕСХН</w:t>
      </w:r>
    </w:p>
    <w:p w:rsidR="00551929" w:rsidRPr="00806C60" w:rsidRDefault="00551929" w:rsidP="00806C60">
      <w:pPr>
        <w:spacing w:line="360" w:lineRule="auto"/>
        <w:ind w:left="-567"/>
        <w:jc w:val="both"/>
      </w:pPr>
      <w:r w:rsidRPr="00806C60">
        <w:t>2.2. Бухгалтерский баланс за последний завершенный квартал по форме Банка</w:t>
      </w:r>
      <w:r w:rsidRPr="00806C60">
        <w:tab/>
      </w:r>
    </w:p>
    <w:p w:rsidR="00551929" w:rsidRPr="00806C60" w:rsidRDefault="00551929" w:rsidP="00806C60">
      <w:pPr>
        <w:spacing w:line="360" w:lineRule="auto"/>
        <w:ind w:left="-567"/>
        <w:jc w:val="both"/>
      </w:pPr>
      <w:r w:rsidRPr="00806C60">
        <w:t>Допускается предоставление отчетности по упрощенной форме для юридического лица и индивидуального предпринимателя на УСН/ЕСХН.</w:t>
      </w:r>
    </w:p>
    <w:p w:rsidR="00551929" w:rsidRPr="00806C60" w:rsidRDefault="00551929" w:rsidP="00806C60">
      <w:pPr>
        <w:spacing w:line="360" w:lineRule="auto"/>
        <w:ind w:left="-567"/>
        <w:jc w:val="both"/>
      </w:pPr>
      <w:r w:rsidRPr="00806C60">
        <w:t>2.3. Отчет о финансовых результатах за последний завершенный квартал по форме Банка</w:t>
      </w:r>
    </w:p>
    <w:p w:rsidR="00551929" w:rsidRPr="00806C60" w:rsidRDefault="00551929" w:rsidP="00806C60">
      <w:pPr>
        <w:spacing w:line="360" w:lineRule="auto"/>
        <w:ind w:left="-567"/>
        <w:jc w:val="both"/>
      </w:pPr>
      <w:r w:rsidRPr="00806C60">
        <w:t>Допускается предоставление отчетности по упрощенной форме для юридического лица и индивидуального предпринимателя на УСН/ЕСХН.</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Указанные в </w:t>
      </w:r>
      <w:proofErr w:type="spellStart"/>
      <w:r w:rsidRPr="00806C60">
        <w:t>пп</w:t>
      </w:r>
      <w:proofErr w:type="spellEnd"/>
      <w:r w:rsidRPr="00806C60">
        <w:t>. 1.1-1.3, 1.5-1.6, 2.1 документы предоставляются в виде подписанных УКЭП Поручителя единых (многостраничных) файлов в формате "*.</w:t>
      </w:r>
      <w:proofErr w:type="spellStart"/>
      <w:r w:rsidRPr="00806C60">
        <w:t>pdf</w:t>
      </w:r>
      <w:proofErr w:type="spellEnd"/>
      <w:r w:rsidRPr="00806C60">
        <w:t>" или "*.</w:t>
      </w:r>
      <w:proofErr w:type="spellStart"/>
      <w:r w:rsidRPr="00806C60">
        <w:t>tiff</w:t>
      </w:r>
      <w:proofErr w:type="spellEnd"/>
      <w:r w:rsidRPr="00806C60">
        <w:t>" или "*.</w:t>
      </w:r>
      <w:proofErr w:type="spellStart"/>
      <w:r w:rsidRPr="00806C60">
        <w:t>jpeg</w:t>
      </w:r>
      <w:proofErr w:type="spellEnd"/>
      <w:r w:rsidRPr="00806C60">
        <w:t>" скан-копии всех страниц документа, содержащего подпись и печать (при наличии) выдавшего документ лица.</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Указанные в </w:t>
      </w:r>
      <w:proofErr w:type="spellStart"/>
      <w:r w:rsidRPr="00806C60">
        <w:t>пп</w:t>
      </w:r>
      <w:proofErr w:type="spellEnd"/>
      <w:r w:rsidRPr="00806C60">
        <w:t>. 1.4, 2.2, 2.3 документы предоставляются в формате "*.</w:t>
      </w:r>
      <w:proofErr w:type="spellStart"/>
      <w:r w:rsidRPr="00806C60">
        <w:t>xls</w:t>
      </w:r>
      <w:proofErr w:type="spellEnd"/>
      <w:r w:rsidRPr="00806C60">
        <w:t>" или "*.</w:t>
      </w:r>
      <w:proofErr w:type="spellStart"/>
      <w:r w:rsidRPr="00806C60">
        <w:t>doc</w:t>
      </w:r>
      <w:proofErr w:type="spellEnd"/>
      <w:r w:rsidRPr="00806C60">
        <w:t>", подписанные УКЭП Поручителя.</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Документы, указанные в </w:t>
      </w:r>
      <w:proofErr w:type="spellStart"/>
      <w:r w:rsidRPr="00806C60">
        <w:t>пп</w:t>
      </w:r>
      <w:proofErr w:type="spellEnd"/>
      <w:r w:rsidRPr="00806C60">
        <w:t>. 1.1-1.5, предоставляются в случае внесения изменений в ранее представленный документ, возникновения нового документа, взамен ранее представленного, возникновения необходимости предоставления нового документа при наступлении обстоятельств, указанных в настоящем Приложении, в течение 7 рабочих дней с даты внесения изменений, нового документа, наступления соответствующих обстоятельств.</w:t>
      </w:r>
    </w:p>
    <w:p w:rsidR="00551929" w:rsidRPr="00806C60" w:rsidRDefault="00551929" w:rsidP="00806C60">
      <w:pPr>
        <w:spacing w:line="360" w:lineRule="auto"/>
        <w:ind w:left="-567"/>
        <w:jc w:val="both"/>
      </w:pPr>
    </w:p>
    <w:p w:rsidR="00551929" w:rsidRPr="00806C60" w:rsidRDefault="00551929" w:rsidP="00806C60">
      <w:pPr>
        <w:spacing w:line="360" w:lineRule="auto"/>
        <w:ind w:left="-567"/>
        <w:jc w:val="both"/>
      </w:pPr>
      <w:r w:rsidRPr="00806C60">
        <w:t xml:space="preserve">Указанные в </w:t>
      </w:r>
      <w:proofErr w:type="spellStart"/>
      <w:r w:rsidRPr="00806C60">
        <w:t>пп</w:t>
      </w:r>
      <w:proofErr w:type="spellEnd"/>
      <w:r w:rsidRPr="00806C60">
        <w:t>. 2.1-2.3,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rsidR="00551929" w:rsidRPr="00806C60" w:rsidRDefault="00551929" w:rsidP="00806C60">
      <w:pPr>
        <w:spacing w:line="360" w:lineRule="auto"/>
        <w:ind w:left="-567"/>
        <w:jc w:val="both"/>
      </w:pPr>
    </w:p>
    <w:p w:rsidR="003D05B6" w:rsidRPr="003B147F" w:rsidRDefault="003D05B6" w:rsidP="00806C60">
      <w:pPr>
        <w:spacing w:line="360" w:lineRule="auto"/>
        <w:ind w:left="-567"/>
        <w:jc w:val="both"/>
      </w:pPr>
    </w:p>
    <w:sectPr w:rsidR="003D05B6" w:rsidRPr="003B147F">
      <w:headerReference w:type="even" r:id="rId8"/>
      <w:headerReference w:type="default" r:id="rId9"/>
      <w:footerReference w:type="even"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A7A" w:rsidRDefault="00C75A7A">
      <w:r>
        <w:separator/>
      </w:r>
    </w:p>
  </w:endnote>
  <w:endnote w:type="continuationSeparator" w:id="0">
    <w:p w:rsidR="00C75A7A" w:rsidRDefault="00C7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PragmaticaCTT">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Peterburg">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35" w:rsidRDefault="00885035" w:rsidP="003D05B6">
    <w:pPr>
      <w:pStyle w:val="a8"/>
      <w:framePr w:wrap="around" w:vAnchor="text" w:hAnchor="margin" w:xAlign="right" w:y="1"/>
      <w:rPr>
        <w:rStyle w:val="a7"/>
        <w:rFonts w:eastAsia="Arial Black"/>
      </w:rPr>
    </w:pPr>
    <w:r>
      <w:rPr>
        <w:rStyle w:val="a7"/>
        <w:rFonts w:eastAsia="Arial Black"/>
      </w:rPr>
      <w:fldChar w:fldCharType="begin"/>
    </w:r>
    <w:r>
      <w:rPr>
        <w:rStyle w:val="a7"/>
        <w:rFonts w:eastAsia="Arial Black"/>
      </w:rPr>
      <w:instrText xml:space="preserve">PAGE  </w:instrText>
    </w:r>
    <w:r>
      <w:rPr>
        <w:rStyle w:val="a7"/>
        <w:rFonts w:eastAsia="Arial Black"/>
      </w:rPr>
      <w:fldChar w:fldCharType="end"/>
    </w:r>
  </w:p>
  <w:p w:rsidR="00885035" w:rsidRDefault="00885035" w:rsidP="003D05B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35" w:rsidRDefault="00885035">
    <w:pPr>
      <w:pStyle w:val="a8"/>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A7A" w:rsidRDefault="00C75A7A">
      <w:r>
        <w:separator/>
      </w:r>
    </w:p>
  </w:footnote>
  <w:footnote w:type="continuationSeparator" w:id="0">
    <w:p w:rsidR="00C75A7A" w:rsidRDefault="00C7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35" w:rsidRDefault="00885035" w:rsidP="003D05B6">
    <w:pPr>
      <w:pStyle w:val="a5"/>
      <w:framePr w:wrap="around" w:vAnchor="text" w:hAnchor="margin" w:xAlign="center" w:y="1"/>
      <w:rPr>
        <w:rStyle w:val="a7"/>
        <w:rFonts w:eastAsia="Arial Black"/>
      </w:rPr>
    </w:pPr>
    <w:r>
      <w:rPr>
        <w:rStyle w:val="a7"/>
        <w:rFonts w:eastAsia="Arial Black"/>
      </w:rPr>
      <w:fldChar w:fldCharType="begin"/>
    </w:r>
    <w:r>
      <w:rPr>
        <w:rStyle w:val="a7"/>
        <w:rFonts w:eastAsia="Arial Black"/>
      </w:rPr>
      <w:instrText xml:space="preserve">PAGE  </w:instrText>
    </w:r>
    <w:r>
      <w:rPr>
        <w:rStyle w:val="a7"/>
        <w:rFonts w:eastAsia="Arial Black"/>
      </w:rPr>
      <w:fldChar w:fldCharType="end"/>
    </w:r>
  </w:p>
  <w:p w:rsidR="00885035" w:rsidRDefault="00885035" w:rsidP="003D05B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35" w:rsidRDefault="00885035">
    <w:pPr>
      <w:pStyle w:val="a5"/>
      <w:jc w:val="center"/>
    </w:pPr>
  </w:p>
  <w:p w:rsidR="00885035" w:rsidRDefault="00885035" w:rsidP="003D0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6EFF"/>
    <w:multiLevelType w:val="hybridMultilevel"/>
    <w:tmpl w:val="21AAE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D1F3B"/>
    <w:multiLevelType w:val="multilevel"/>
    <w:tmpl w:val="9F282E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E1049"/>
    <w:multiLevelType w:val="hybridMultilevel"/>
    <w:tmpl w:val="962C7B56"/>
    <w:lvl w:ilvl="0" w:tplc="356267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C388F"/>
    <w:multiLevelType w:val="multilevel"/>
    <w:tmpl w:val="F816123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0B011C"/>
    <w:multiLevelType w:val="multilevel"/>
    <w:tmpl w:val="DC5C739E"/>
    <w:lvl w:ilvl="0">
      <w:start w:val="1"/>
      <w:numFmt w:val="decimal"/>
      <w:pStyle w:val="1"/>
      <w:lvlText w:val="%1."/>
      <w:lvlJc w:val="left"/>
      <w:pPr>
        <w:tabs>
          <w:tab w:val="num" w:pos="1559"/>
        </w:tabs>
        <w:ind w:left="708" w:firstLine="709"/>
      </w:pPr>
      <w:rPr>
        <w:rFonts w:ascii="Times New Roman" w:hAnsi="Times New Roman" w:hint="default"/>
        <w:b/>
        <w:sz w:val="24"/>
        <w:szCs w:val="24"/>
      </w:rPr>
    </w:lvl>
    <w:lvl w:ilvl="1">
      <w:start w:val="1"/>
      <w:numFmt w:val="decimal"/>
      <w:lvlText w:val="%1.%2."/>
      <w:lvlJc w:val="left"/>
      <w:pPr>
        <w:tabs>
          <w:tab w:val="num" w:pos="2203"/>
        </w:tabs>
        <w:ind w:left="899" w:firstLine="709"/>
      </w:pPr>
      <w:rPr>
        <w:rFonts w:ascii="Times New Roman" w:hAnsi="Times New Roman" w:hint="default"/>
        <w:b w:val="0"/>
        <w:i w:val="0"/>
        <w:color w:val="000000"/>
        <w:sz w:val="28"/>
        <w:szCs w:val="28"/>
      </w:rPr>
    </w:lvl>
    <w:lvl w:ilvl="2">
      <w:start w:val="1"/>
      <w:numFmt w:val="decimal"/>
      <w:lvlText w:val="%1.%2.%3."/>
      <w:lvlJc w:val="left"/>
      <w:pPr>
        <w:tabs>
          <w:tab w:val="num" w:pos="2329"/>
        </w:tabs>
        <w:ind w:left="911" w:firstLine="709"/>
      </w:pPr>
      <w:rPr>
        <w:rFonts w:ascii="Times New Roman" w:hAnsi="Times New Roman" w:hint="default"/>
        <w:b w:val="0"/>
        <w:i w:val="0"/>
        <w:sz w:val="28"/>
        <w:szCs w:val="28"/>
      </w:rPr>
    </w:lvl>
    <w:lvl w:ilvl="3">
      <w:start w:val="1"/>
      <w:numFmt w:val="decimal"/>
      <w:lvlText w:val="%1.%2.%3.%4."/>
      <w:lvlJc w:val="left"/>
      <w:pPr>
        <w:tabs>
          <w:tab w:val="num" w:pos="2868"/>
        </w:tabs>
        <w:ind w:left="2436" w:hanging="648"/>
      </w:pPr>
      <w:rPr>
        <w:rFonts w:hint="default"/>
        <w:b w:val="0"/>
        <w:i w:val="0"/>
      </w:rPr>
    </w:lvl>
    <w:lvl w:ilvl="4">
      <w:start w:val="1"/>
      <w:numFmt w:val="decimal"/>
      <w:lvlText w:val="%1.%2.%3.%4.%5."/>
      <w:lvlJc w:val="left"/>
      <w:pPr>
        <w:tabs>
          <w:tab w:val="num" w:pos="3228"/>
        </w:tabs>
        <w:ind w:left="2940" w:hanging="792"/>
      </w:pPr>
      <w:rPr>
        <w:rFonts w:hint="default"/>
        <w:b/>
      </w:rPr>
    </w:lvl>
    <w:lvl w:ilvl="5">
      <w:start w:val="1"/>
      <w:numFmt w:val="decimal"/>
      <w:lvlText w:val="%1.%2.%3.%4.%5.%6."/>
      <w:lvlJc w:val="left"/>
      <w:pPr>
        <w:tabs>
          <w:tab w:val="num" w:pos="3948"/>
        </w:tabs>
        <w:ind w:left="3444" w:hanging="936"/>
      </w:pPr>
      <w:rPr>
        <w:rFonts w:hint="default"/>
        <w:b/>
      </w:rPr>
    </w:lvl>
    <w:lvl w:ilvl="6">
      <w:start w:val="1"/>
      <w:numFmt w:val="decimal"/>
      <w:lvlText w:val="%1.%2.%3.%4.%5.%6.%7."/>
      <w:lvlJc w:val="left"/>
      <w:pPr>
        <w:tabs>
          <w:tab w:val="num" w:pos="4668"/>
        </w:tabs>
        <w:ind w:left="3948" w:hanging="1080"/>
      </w:pPr>
      <w:rPr>
        <w:rFonts w:hint="default"/>
        <w:b/>
      </w:rPr>
    </w:lvl>
    <w:lvl w:ilvl="7">
      <w:start w:val="1"/>
      <w:numFmt w:val="decimal"/>
      <w:lvlText w:val="%1.%2.%3.%4.%5.%6.%7.%8."/>
      <w:lvlJc w:val="left"/>
      <w:pPr>
        <w:tabs>
          <w:tab w:val="num" w:pos="5028"/>
        </w:tabs>
        <w:ind w:left="4452" w:hanging="1224"/>
      </w:pPr>
      <w:rPr>
        <w:rFonts w:hint="default"/>
        <w:b/>
      </w:rPr>
    </w:lvl>
    <w:lvl w:ilvl="8">
      <w:start w:val="1"/>
      <w:numFmt w:val="decimal"/>
      <w:lvlText w:val="%1.%2.%3.%4.%5.%6.%7.%8.%9."/>
      <w:lvlJc w:val="left"/>
      <w:pPr>
        <w:tabs>
          <w:tab w:val="num" w:pos="5748"/>
        </w:tabs>
        <w:ind w:left="5028" w:hanging="1440"/>
      </w:pPr>
      <w:rPr>
        <w:rFonts w:hint="default"/>
        <w:b/>
      </w:rPr>
    </w:lvl>
  </w:abstractNum>
  <w:abstractNum w:abstractNumId="5" w15:restartNumberingAfterBreak="0">
    <w:nsid w:val="0D383F24"/>
    <w:multiLevelType w:val="hybridMultilevel"/>
    <w:tmpl w:val="02BC1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D7F61"/>
    <w:multiLevelType w:val="hybridMultilevel"/>
    <w:tmpl w:val="E08620A2"/>
    <w:lvl w:ilvl="0" w:tplc="545CB1B6">
      <w:start w:val="1"/>
      <w:numFmt w:val="decimal"/>
      <w:lvlText w:val="%1."/>
      <w:lvlJc w:val="left"/>
      <w:pPr>
        <w:tabs>
          <w:tab w:val="num" w:pos="720"/>
        </w:tabs>
        <w:ind w:left="72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6844B4"/>
    <w:multiLevelType w:val="hybridMultilevel"/>
    <w:tmpl w:val="C13CBEFA"/>
    <w:lvl w:ilvl="0" w:tplc="68168AB8">
      <w:start w:val="1"/>
      <w:numFmt w:val="lowerLetter"/>
      <w:pStyle w:val="a"/>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403951"/>
    <w:multiLevelType w:val="multilevel"/>
    <w:tmpl w:val="2D244DF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5C24F0"/>
    <w:multiLevelType w:val="hybridMultilevel"/>
    <w:tmpl w:val="6F048040"/>
    <w:lvl w:ilvl="0" w:tplc="F212458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809E1"/>
    <w:multiLevelType w:val="multilevel"/>
    <w:tmpl w:val="19EE0D46"/>
    <w:lvl w:ilvl="0">
      <w:start w:val="1"/>
      <w:numFmt w:val="decimal"/>
      <w:lvlText w:val="%1."/>
      <w:lvlJc w:val="left"/>
      <w:pPr>
        <w:tabs>
          <w:tab w:val="num" w:pos="360"/>
        </w:tabs>
        <w:ind w:firstLine="709"/>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firstLine="709"/>
      </w:pPr>
      <w:rPr>
        <w:rFonts w:cs="Times New Roman"/>
      </w:rPr>
    </w:lvl>
    <w:lvl w:ilvl="2">
      <w:start w:val="1"/>
      <w:numFmt w:val="decimal"/>
      <w:lvlText w:val="%1.%2.%3."/>
      <w:lvlJc w:val="left"/>
      <w:pPr>
        <w:tabs>
          <w:tab w:val="num" w:pos="360"/>
        </w:tabs>
        <w:ind w:firstLine="709"/>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firstLine="709"/>
      </w:pPr>
      <w:rPr>
        <w:rFonts w:ascii="Symbol" w:hAnsi="Symbol" w:hint="default"/>
      </w:rPr>
    </w:lvl>
    <w:lvl w:ilvl="4">
      <w:start w:val="1"/>
      <w:numFmt w:val="decimal"/>
      <w:lvlText w:val="%1.%2.%3.%4.%5."/>
      <w:lvlJc w:val="left"/>
      <w:pPr>
        <w:tabs>
          <w:tab w:val="num" w:pos="360"/>
        </w:tabs>
        <w:ind w:firstLine="709"/>
      </w:pPr>
      <w:rPr>
        <w:rFonts w:cs="Times New Roman"/>
      </w:rPr>
    </w:lvl>
    <w:lvl w:ilvl="5">
      <w:start w:val="1"/>
      <w:numFmt w:val="decimal"/>
      <w:lvlText w:val="%1.%2.%3.%4.%5.%6."/>
      <w:lvlJc w:val="left"/>
      <w:pPr>
        <w:tabs>
          <w:tab w:val="num" w:pos="360"/>
        </w:tabs>
        <w:ind w:firstLine="709"/>
      </w:pPr>
      <w:rPr>
        <w:rFonts w:cs="Times New Roman"/>
      </w:rPr>
    </w:lvl>
    <w:lvl w:ilvl="6">
      <w:start w:val="1"/>
      <w:numFmt w:val="bullet"/>
      <w:pStyle w:val="L1"/>
      <w:lvlText w:val=""/>
      <w:lvlJc w:val="left"/>
      <w:pPr>
        <w:tabs>
          <w:tab w:val="num" w:pos="1134"/>
        </w:tabs>
        <w:ind w:firstLine="709"/>
      </w:pPr>
      <w:rPr>
        <w:rFonts w:ascii="Symbol" w:hAnsi="Symbol" w:hint="default"/>
      </w:rPr>
    </w:lvl>
    <w:lvl w:ilvl="7">
      <w:start w:val="1"/>
      <w:numFmt w:val="decimal"/>
      <w:lvlText w:val="%1.%2.%3.%4.%5.%6.%7.%8."/>
      <w:lvlJc w:val="left"/>
      <w:pPr>
        <w:tabs>
          <w:tab w:val="num" w:pos="360"/>
        </w:tabs>
        <w:ind w:firstLine="709"/>
      </w:pPr>
      <w:rPr>
        <w:rFonts w:cs="Times New Roman"/>
      </w:rPr>
    </w:lvl>
    <w:lvl w:ilvl="8">
      <w:start w:val="1"/>
      <w:numFmt w:val="decimal"/>
      <w:lvlText w:val="%1.%2.%3.%4.%5.%6.%7.%8.%9."/>
      <w:lvlJc w:val="left"/>
      <w:pPr>
        <w:tabs>
          <w:tab w:val="num" w:pos="360"/>
        </w:tabs>
        <w:ind w:firstLine="709"/>
      </w:pPr>
      <w:rPr>
        <w:rFonts w:cs="Times New Roman"/>
      </w:rPr>
    </w:lvl>
  </w:abstractNum>
  <w:abstractNum w:abstractNumId="11" w15:restartNumberingAfterBreak="0">
    <w:nsid w:val="20836ADA"/>
    <w:multiLevelType w:val="hybridMultilevel"/>
    <w:tmpl w:val="7CF8B72C"/>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2" w15:restartNumberingAfterBreak="0">
    <w:nsid w:val="24674821"/>
    <w:multiLevelType w:val="hybridMultilevel"/>
    <w:tmpl w:val="B5B44A5E"/>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75651E"/>
    <w:multiLevelType w:val="hybridMultilevel"/>
    <w:tmpl w:val="E36AF7EA"/>
    <w:lvl w:ilvl="0" w:tplc="8F681AD0">
      <w:start w:val="1"/>
      <w:numFmt w:val="bullet"/>
      <w:lvlText w:val="-"/>
      <w:lvlJc w:val="left"/>
      <w:pPr>
        <w:tabs>
          <w:tab w:val="num" w:pos="1740"/>
        </w:tabs>
        <w:ind w:left="1740" w:hanging="360"/>
      </w:pPr>
      <w:rPr>
        <w:rFonts w:ascii="Arial" w:hAnsi="Aria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29835336"/>
    <w:multiLevelType w:val="hybridMultilevel"/>
    <w:tmpl w:val="3E00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C53B40"/>
    <w:multiLevelType w:val="hybridMultilevel"/>
    <w:tmpl w:val="9AC060E4"/>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0D7300"/>
    <w:multiLevelType w:val="hybridMultilevel"/>
    <w:tmpl w:val="18CA83FC"/>
    <w:lvl w:ilvl="0" w:tplc="F4366856">
      <w:start w:val="1"/>
      <w:numFmt w:val="bullet"/>
      <w:lvlText w:val="-"/>
      <w:lvlJc w:val="left"/>
      <w:pPr>
        <w:tabs>
          <w:tab w:val="num" w:pos="0"/>
        </w:tabs>
        <w:ind w:left="851" w:hanging="14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B2C20"/>
    <w:multiLevelType w:val="multilevel"/>
    <w:tmpl w:val="E98898B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9F3CC3"/>
    <w:multiLevelType w:val="hybridMultilevel"/>
    <w:tmpl w:val="7A5C7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841A3B"/>
    <w:multiLevelType w:val="hybridMultilevel"/>
    <w:tmpl w:val="F184E0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7701164"/>
    <w:multiLevelType w:val="multilevel"/>
    <w:tmpl w:val="1D2203BE"/>
    <w:lvl w:ilvl="0">
      <w:start w:val="1"/>
      <w:numFmt w:val="decimal"/>
      <w:pStyle w:val="10"/>
      <w:lvlText w:val="%1."/>
      <w:lvlJc w:val="left"/>
      <w:pPr>
        <w:tabs>
          <w:tab w:val="num" w:pos="792"/>
        </w:tabs>
        <w:ind w:left="792" w:hanging="432"/>
      </w:pPr>
      <w:rPr>
        <w:rFonts w:ascii="Times New Roman" w:hAnsi="Times New Roman" w:cs="Times New Roman" w:hint="default"/>
        <w:b/>
        <w:i w:val="0"/>
        <w:sz w:val="28"/>
        <w:szCs w:val="28"/>
      </w:rPr>
    </w:lvl>
    <w:lvl w:ilvl="1">
      <w:start w:val="1"/>
      <w:numFmt w:val="decimal"/>
      <w:pStyle w:val="2"/>
      <w:lvlText w:val="%1.%2."/>
      <w:lvlJc w:val="left"/>
      <w:pPr>
        <w:tabs>
          <w:tab w:val="num" w:pos="-31680"/>
        </w:tabs>
        <w:ind w:left="927" w:hanging="567"/>
      </w:pPr>
      <w:rPr>
        <w:rFonts w:cs="Times New Roman" w:hint="default"/>
        <w:b/>
        <w:i w:val="0"/>
        <w:sz w:val="28"/>
        <w:szCs w:val="28"/>
      </w:rPr>
    </w:lvl>
    <w:lvl w:ilvl="2">
      <w:start w:val="1"/>
      <w:numFmt w:val="decimal"/>
      <w:lvlText w:val="%1.%2.%3."/>
      <w:lvlJc w:val="left"/>
      <w:pPr>
        <w:tabs>
          <w:tab w:val="num" w:pos="720"/>
        </w:tabs>
        <w:ind w:left="720" w:hanging="720"/>
      </w:pPr>
      <w:rPr>
        <w:rFonts w:cs="Times New Roman" w:hint="default"/>
        <w:b w:val="0"/>
        <w:i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9576E9E"/>
    <w:multiLevelType w:val="hybridMultilevel"/>
    <w:tmpl w:val="6DF6D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B5EBF"/>
    <w:multiLevelType w:val="hybridMultilevel"/>
    <w:tmpl w:val="B0D6B344"/>
    <w:lvl w:ilvl="0" w:tplc="0A78D920">
      <w:start w:val="1"/>
      <w:numFmt w:val="decimal"/>
      <w:lvlText w:val="%1)"/>
      <w:lvlJc w:val="left"/>
      <w:pPr>
        <w:tabs>
          <w:tab w:val="num" w:pos="465"/>
        </w:tabs>
        <w:ind w:left="465" w:hanging="465"/>
      </w:pPr>
      <w:rPr>
        <w:rFonts w:hint="default"/>
      </w:rPr>
    </w:lvl>
    <w:lvl w:ilvl="1" w:tplc="5C3036CA">
      <w:start w:val="1"/>
      <w:numFmt w:val="none"/>
      <w:lvlText w:val="3.3."/>
      <w:lvlJc w:val="left"/>
      <w:pPr>
        <w:tabs>
          <w:tab w:val="num" w:pos="680"/>
        </w:tabs>
        <w:ind w:left="680" w:hanging="680"/>
      </w:pPr>
      <w:rPr>
        <w:rFonts w:hint="default"/>
        <w:b/>
        <w:i w:val="0"/>
      </w:rPr>
    </w:lvl>
    <w:lvl w:ilvl="2" w:tplc="6C1E276E">
      <w:start w:val="1"/>
      <w:numFmt w:val="decimal"/>
      <w:lvlText w:val="%3."/>
      <w:lvlJc w:val="left"/>
      <w:pPr>
        <w:tabs>
          <w:tab w:val="num" w:pos="2700"/>
        </w:tabs>
        <w:ind w:left="2700" w:hanging="360"/>
      </w:pPr>
      <w:rPr>
        <w:rFonts w:hint="default"/>
      </w:rPr>
    </w:lvl>
    <w:lvl w:ilvl="3" w:tplc="E968C368" w:tentative="1">
      <w:start w:val="1"/>
      <w:numFmt w:val="decimal"/>
      <w:lvlText w:val="%4."/>
      <w:lvlJc w:val="left"/>
      <w:pPr>
        <w:tabs>
          <w:tab w:val="num" w:pos="3240"/>
        </w:tabs>
        <w:ind w:left="3240" w:hanging="360"/>
      </w:pPr>
    </w:lvl>
    <w:lvl w:ilvl="4" w:tplc="F41A3A1A" w:tentative="1">
      <w:start w:val="1"/>
      <w:numFmt w:val="lowerLetter"/>
      <w:lvlText w:val="%5."/>
      <w:lvlJc w:val="left"/>
      <w:pPr>
        <w:tabs>
          <w:tab w:val="num" w:pos="3960"/>
        </w:tabs>
        <w:ind w:left="3960" w:hanging="360"/>
      </w:pPr>
    </w:lvl>
    <w:lvl w:ilvl="5" w:tplc="4CE43DBC" w:tentative="1">
      <w:start w:val="1"/>
      <w:numFmt w:val="lowerRoman"/>
      <w:lvlText w:val="%6."/>
      <w:lvlJc w:val="right"/>
      <w:pPr>
        <w:tabs>
          <w:tab w:val="num" w:pos="4680"/>
        </w:tabs>
        <w:ind w:left="4680" w:hanging="180"/>
      </w:pPr>
    </w:lvl>
    <w:lvl w:ilvl="6" w:tplc="D52EC474" w:tentative="1">
      <w:start w:val="1"/>
      <w:numFmt w:val="decimal"/>
      <w:lvlText w:val="%7."/>
      <w:lvlJc w:val="left"/>
      <w:pPr>
        <w:tabs>
          <w:tab w:val="num" w:pos="5400"/>
        </w:tabs>
        <w:ind w:left="5400" w:hanging="360"/>
      </w:pPr>
    </w:lvl>
    <w:lvl w:ilvl="7" w:tplc="1382C4D6" w:tentative="1">
      <w:start w:val="1"/>
      <w:numFmt w:val="lowerLetter"/>
      <w:lvlText w:val="%8."/>
      <w:lvlJc w:val="left"/>
      <w:pPr>
        <w:tabs>
          <w:tab w:val="num" w:pos="6120"/>
        </w:tabs>
        <w:ind w:left="6120" w:hanging="360"/>
      </w:pPr>
    </w:lvl>
    <w:lvl w:ilvl="8" w:tplc="CEDEBA38" w:tentative="1">
      <w:start w:val="1"/>
      <w:numFmt w:val="lowerRoman"/>
      <w:lvlText w:val="%9."/>
      <w:lvlJc w:val="right"/>
      <w:pPr>
        <w:tabs>
          <w:tab w:val="num" w:pos="6840"/>
        </w:tabs>
        <w:ind w:left="6840" w:hanging="180"/>
      </w:pPr>
    </w:lvl>
  </w:abstractNum>
  <w:abstractNum w:abstractNumId="23" w15:restartNumberingAfterBreak="0">
    <w:nsid w:val="484257BE"/>
    <w:multiLevelType w:val="hybridMultilevel"/>
    <w:tmpl w:val="B036B11C"/>
    <w:lvl w:ilvl="0" w:tplc="C95A03B2">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24" w15:restartNumberingAfterBreak="0">
    <w:nsid w:val="49336110"/>
    <w:multiLevelType w:val="hybridMultilevel"/>
    <w:tmpl w:val="E7DC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E35A75"/>
    <w:multiLevelType w:val="hybridMultilevel"/>
    <w:tmpl w:val="263ACE04"/>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0070B4"/>
    <w:multiLevelType w:val="hybridMultilevel"/>
    <w:tmpl w:val="E544005A"/>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14F7C"/>
    <w:multiLevelType w:val="hybridMultilevel"/>
    <w:tmpl w:val="EA46065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50F9392C"/>
    <w:multiLevelType w:val="hybridMultilevel"/>
    <w:tmpl w:val="F2E255DC"/>
    <w:lvl w:ilvl="0" w:tplc="F2124584">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3B4777C"/>
    <w:multiLevelType w:val="hybridMultilevel"/>
    <w:tmpl w:val="05A4E284"/>
    <w:lvl w:ilvl="0" w:tplc="4358FCC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5B726624"/>
    <w:multiLevelType w:val="hybridMultilevel"/>
    <w:tmpl w:val="8F4E5074"/>
    <w:lvl w:ilvl="0" w:tplc="5E1A7582">
      <w:start w:val="1"/>
      <w:numFmt w:val="decimal"/>
      <w:lvlText w:val="%1."/>
      <w:lvlJc w:val="left"/>
      <w:pPr>
        <w:ind w:left="744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60C95142"/>
    <w:multiLevelType w:val="hybridMultilevel"/>
    <w:tmpl w:val="E7DC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AC3A58"/>
    <w:multiLevelType w:val="hybridMultilevel"/>
    <w:tmpl w:val="390841B0"/>
    <w:lvl w:ilvl="0" w:tplc="7324C5E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A8E2112"/>
    <w:multiLevelType w:val="hybridMultilevel"/>
    <w:tmpl w:val="43662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42C0A"/>
    <w:multiLevelType w:val="hybridMultilevel"/>
    <w:tmpl w:val="05B8B5A0"/>
    <w:lvl w:ilvl="0" w:tplc="40F8C6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960587"/>
    <w:multiLevelType w:val="hybridMultilevel"/>
    <w:tmpl w:val="1CAA0DC4"/>
    <w:lvl w:ilvl="0" w:tplc="C290BC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22"/>
  </w:num>
  <w:num w:numId="5">
    <w:abstractNumId w:val="9"/>
  </w:num>
  <w:num w:numId="6">
    <w:abstractNumId w:val="15"/>
  </w:num>
  <w:num w:numId="7">
    <w:abstractNumId w:val="25"/>
  </w:num>
  <w:num w:numId="8">
    <w:abstractNumId w:val="26"/>
  </w:num>
  <w:num w:numId="9">
    <w:abstractNumId w:val="28"/>
  </w:num>
  <w:num w:numId="10">
    <w:abstractNumId w:val="27"/>
  </w:num>
  <w:num w:numId="11">
    <w:abstractNumId w:val="13"/>
  </w:num>
  <w:num w:numId="12">
    <w:abstractNumId w:val="7"/>
  </w:num>
  <w:num w:numId="13">
    <w:abstractNumId w:val="6"/>
  </w:num>
  <w:num w:numId="1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15">
    <w:abstractNumId w:val="20"/>
  </w:num>
  <w:num w:numId="16">
    <w:abstractNumId w:val="11"/>
  </w:num>
  <w:num w:numId="17">
    <w:abstractNumId w:val="19"/>
  </w:num>
  <w:num w:numId="18">
    <w:abstractNumId w:val="16"/>
  </w:num>
  <w:num w:numId="19">
    <w:abstractNumId w:val="34"/>
  </w:num>
  <w:num w:numId="20">
    <w:abstractNumId w:val="31"/>
  </w:num>
  <w:num w:numId="21">
    <w:abstractNumId w:val="12"/>
  </w:num>
  <w:num w:numId="22">
    <w:abstractNumId w:val="33"/>
  </w:num>
  <w:num w:numId="23">
    <w:abstractNumId w:val="24"/>
  </w:num>
  <w:num w:numId="24">
    <w:abstractNumId w:val="30"/>
  </w:num>
  <w:num w:numId="25">
    <w:abstractNumId w:val="14"/>
  </w:num>
  <w:num w:numId="26">
    <w:abstractNumId w:val="23"/>
  </w:num>
  <w:num w:numId="27">
    <w:abstractNumId w:val="29"/>
  </w:num>
  <w:num w:numId="28">
    <w:abstractNumId w:val="21"/>
  </w:num>
  <w:num w:numId="29">
    <w:abstractNumId w:val="18"/>
  </w:num>
  <w:num w:numId="30">
    <w:abstractNumId w:val="32"/>
  </w:num>
  <w:num w:numId="31">
    <w:abstractNumId w:val="0"/>
  </w:num>
  <w:num w:numId="32">
    <w:abstractNumId w:val="2"/>
  </w:num>
  <w:num w:numId="33">
    <w:abstractNumId w:val="8"/>
  </w:num>
  <w:num w:numId="34">
    <w:abstractNumId w:val="1"/>
  </w:num>
  <w:num w:numId="35">
    <w:abstractNumId w:val="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B6"/>
    <w:rsid w:val="00000848"/>
    <w:rsid w:val="00004434"/>
    <w:rsid w:val="000217A0"/>
    <w:rsid w:val="000229A7"/>
    <w:rsid w:val="000229EB"/>
    <w:rsid w:val="000230B7"/>
    <w:rsid w:val="00031C62"/>
    <w:rsid w:val="000406DF"/>
    <w:rsid w:val="00042E84"/>
    <w:rsid w:val="0004507F"/>
    <w:rsid w:val="0004616F"/>
    <w:rsid w:val="00051D31"/>
    <w:rsid w:val="000608B8"/>
    <w:rsid w:val="00063BA0"/>
    <w:rsid w:val="00076025"/>
    <w:rsid w:val="00076874"/>
    <w:rsid w:val="0008784A"/>
    <w:rsid w:val="00091323"/>
    <w:rsid w:val="00094B4F"/>
    <w:rsid w:val="00095796"/>
    <w:rsid w:val="00097D65"/>
    <w:rsid w:val="000A485E"/>
    <w:rsid w:val="000A532E"/>
    <w:rsid w:val="000B410D"/>
    <w:rsid w:val="000B66BD"/>
    <w:rsid w:val="000C084F"/>
    <w:rsid w:val="000C3A12"/>
    <w:rsid w:val="000D2F05"/>
    <w:rsid w:val="000D52D7"/>
    <w:rsid w:val="000D62B0"/>
    <w:rsid w:val="000F0FB1"/>
    <w:rsid w:val="000F12B6"/>
    <w:rsid w:val="000F3247"/>
    <w:rsid w:val="000F6098"/>
    <w:rsid w:val="000F7BEF"/>
    <w:rsid w:val="00104A4C"/>
    <w:rsid w:val="001059F1"/>
    <w:rsid w:val="00105AE3"/>
    <w:rsid w:val="001064DE"/>
    <w:rsid w:val="00107A54"/>
    <w:rsid w:val="00110681"/>
    <w:rsid w:val="00113B97"/>
    <w:rsid w:val="0012267F"/>
    <w:rsid w:val="00130053"/>
    <w:rsid w:val="001319A3"/>
    <w:rsid w:val="00135383"/>
    <w:rsid w:val="0013648C"/>
    <w:rsid w:val="00136AE9"/>
    <w:rsid w:val="00137914"/>
    <w:rsid w:val="00140153"/>
    <w:rsid w:val="001416BA"/>
    <w:rsid w:val="00143CCD"/>
    <w:rsid w:val="00151FBD"/>
    <w:rsid w:val="00152572"/>
    <w:rsid w:val="00152FFF"/>
    <w:rsid w:val="00153C2D"/>
    <w:rsid w:val="00154F2F"/>
    <w:rsid w:val="00155365"/>
    <w:rsid w:val="00155748"/>
    <w:rsid w:val="00165D9E"/>
    <w:rsid w:val="001724BA"/>
    <w:rsid w:val="0017327E"/>
    <w:rsid w:val="00175A83"/>
    <w:rsid w:val="001800EA"/>
    <w:rsid w:val="00183F1B"/>
    <w:rsid w:val="001863E9"/>
    <w:rsid w:val="00196FBE"/>
    <w:rsid w:val="001A0F7D"/>
    <w:rsid w:val="001A2A15"/>
    <w:rsid w:val="001A69B0"/>
    <w:rsid w:val="001B21CC"/>
    <w:rsid w:val="001B4D98"/>
    <w:rsid w:val="001B5F39"/>
    <w:rsid w:val="001B7A7D"/>
    <w:rsid w:val="001C036E"/>
    <w:rsid w:val="001C0AAF"/>
    <w:rsid w:val="001C29FC"/>
    <w:rsid w:val="001C600A"/>
    <w:rsid w:val="001C7CC3"/>
    <w:rsid w:val="001D2714"/>
    <w:rsid w:val="001D40C1"/>
    <w:rsid w:val="001E314F"/>
    <w:rsid w:val="001E413D"/>
    <w:rsid w:val="001E663B"/>
    <w:rsid w:val="001F42B4"/>
    <w:rsid w:val="00203A3E"/>
    <w:rsid w:val="00206A83"/>
    <w:rsid w:val="00213FFE"/>
    <w:rsid w:val="00221304"/>
    <w:rsid w:val="002249A3"/>
    <w:rsid w:val="002355BF"/>
    <w:rsid w:val="00240F1E"/>
    <w:rsid w:val="00247ECB"/>
    <w:rsid w:val="00256232"/>
    <w:rsid w:val="0026276E"/>
    <w:rsid w:val="00263F01"/>
    <w:rsid w:val="0027074D"/>
    <w:rsid w:val="00270C95"/>
    <w:rsid w:val="00286342"/>
    <w:rsid w:val="00295483"/>
    <w:rsid w:val="002A6424"/>
    <w:rsid w:val="002B3462"/>
    <w:rsid w:val="002C1C7B"/>
    <w:rsid w:val="002C2382"/>
    <w:rsid w:val="002C2C3E"/>
    <w:rsid w:val="002C44DC"/>
    <w:rsid w:val="002C48FB"/>
    <w:rsid w:val="002C54DE"/>
    <w:rsid w:val="002C6D16"/>
    <w:rsid w:val="002C7AAF"/>
    <w:rsid w:val="002D1536"/>
    <w:rsid w:val="002E12FA"/>
    <w:rsid w:val="002E2355"/>
    <w:rsid w:val="002E39A3"/>
    <w:rsid w:val="002E3A55"/>
    <w:rsid w:val="002E5641"/>
    <w:rsid w:val="002F28A0"/>
    <w:rsid w:val="002F5037"/>
    <w:rsid w:val="00305A88"/>
    <w:rsid w:val="00305E62"/>
    <w:rsid w:val="00313CAB"/>
    <w:rsid w:val="00313CAD"/>
    <w:rsid w:val="00314E51"/>
    <w:rsid w:val="00327D40"/>
    <w:rsid w:val="00331DE6"/>
    <w:rsid w:val="003349CD"/>
    <w:rsid w:val="003432FF"/>
    <w:rsid w:val="003440B5"/>
    <w:rsid w:val="00350AE4"/>
    <w:rsid w:val="00350BA1"/>
    <w:rsid w:val="00362AE7"/>
    <w:rsid w:val="00362E4A"/>
    <w:rsid w:val="00370F72"/>
    <w:rsid w:val="00374782"/>
    <w:rsid w:val="0037798C"/>
    <w:rsid w:val="00381382"/>
    <w:rsid w:val="0039091E"/>
    <w:rsid w:val="003940D2"/>
    <w:rsid w:val="00395ABF"/>
    <w:rsid w:val="00396D11"/>
    <w:rsid w:val="003A251E"/>
    <w:rsid w:val="003A3A76"/>
    <w:rsid w:val="003A65B7"/>
    <w:rsid w:val="003B147F"/>
    <w:rsid w:val="003B49AB"/>
    <w:rsid w:val="003B56A9"/>
    <w:rsid w:val="003C5A55"/>
    <w:rsid w:val="003C7387"/>
    <w:rsid w:val="003D05B6"/>
    <w:rsid w:val="003D5360"/>
    <w:rsid w:val="003F0A41"/>
    <w:rsid w:val="003F0F36"/>
    <w:rsid w:val="003F35EA"/>
    <w:rsid w:val="003F51DC"/>
    <w:rsid w:val="003F6CCF"/>
    <w:rsid w:val="00401F5C"/>
    <w:rsid w:val="00407BF7"/>
    <w:rsid w:val="00413375"/>
    <w:rsid w:val="00415735"/>
    <w:rsid w:val="00416358"/>
    <w:rsid w:val="004163D1"/>
    <w:rsid w:val="00421D74"/>
    <w:rsid w:val="0042471C"/>
    <w:rsid w:val="00424D14"/>
    <w:rsid w:val="00425B5F"/>
    <w:rsid w:val="00426BC7"/>
    <w:rsid w:val="004278D5"/>
    <w:rsid w:val="00443222"/>
    <w:rsid w:val="00443747"/>
    <w:rsid w:val="00444BF4"/>
    <w:rsid w:val="00450066"/>
    <w:rsid w:val="00457FB1"/>
    <w:rsid w:val="00461A0B"/>
    <w:rsid w:val="00463324"/>
    <w:rsid w:val="00464B0E"/>
    <w:rsid w:val="00482EAE"/>
    <w:rsid w:val="00484A41"/>
    <w:rsid w:val="004872DB"/>
    <w:rsid w:val="00487B93"/>
    <w:rsid w:val="00490DFC"/>
    <w:rsid w:val="00491348"/>
    <w:rsid w:val="004976B0"/>
    <w:rsid w:val="004A0A43"/>
    <w:rsid w:val="004A4FFA"/>
    <w:rsid w:val="004B2797"/>
    <w:rsid w:val="004B7044"/>
    <w:rsid w:val="004C2AFC"/>
    <w:rsid w:val="004D0F92"/>
    <w:rsid w:val="004D33FB"/>
    <w:rsid w:val="004E28D3"/>
    <w:rsid w:val="004E342C"/>
    <w:rsid w:val="004F53E5"/>
    <w:rsid w:val="004F5DD8"/>
    <w:rsid w:val="00504ABF"/>
    <w:rsid w:val="00506DF9"/>
    <w:rsid w:val="00514F4A"/>
    <w:rsid w:val="0052079B"/>
    <w:rsid w:val="00522845"/>
    <w:rsid w:val="00530529"/>
    <w:rsid w:val="005310EE"/>
    <w:rsid w:val="005323B0"/>
    <w:rsid w:val="005358FF"/>
    <w:rsid w:val="00536D30"/>
    <w:rsid w:val="00542D90"/>
    <w:rsid w:val="00551929"/>
    <w:rsid w:val="00554439"/>
    <w:rsid w:val="00564A25"/>
    <w:rsid w:val="00564D79"/>
    <w:rsid w:val="005704FF"/>
    <w:rsid w:val="00573B6C"/>
    <w:rsid w:val="00574196"/>
    <w:rsid w:val="005747C8"/>
    <w:rsid w:val="00574E2F"/>
    <w:rsid w:val="0057628D"/>
    <w:rsid w:val="00577198"/>
    <w:rsid w:val="00583BC1"/>
    <w:rsid w:val="0058554A"/>
    <w:rsid w:val="00590F19"/>
    <w:rsid w:val="0059397F"/>
    <w:rsid w:val="00596E35"/>
    <w:rsid w:val="005A64A3"/>
    <w:rsid w:val="005A6691"/>
    <w:rsid w:val="005A6DCC"/>
    <w:rsid w:val="005A750A"/>
    <w:rsid w:val="005C09EC"/>
    <w:rsid w:val="005C2F7D"/>
    <w:rsid w:val="005C3A35"/>
    <w:rsid w:val="005C5062"/>
    <w:rsid w:val="005C5DE9"/>
    <w:rsid w:val="005C68EC"/>
    <w:rsid w:val="005D1769"/>
    <w:rsid w:val="005D3C41"/>
    <w:rsid w:val="005D3C5C"/>
    <w:rsid w:val="005E3F66"/>
    <w:rsid w:val="005E5100"/>
    <w:rsid w:val="005F17C9"/>
    <w:rsid w:val="005F78F6"/>
    <w:rsid w:val="005F7B6C"/>
    <w:rsid w:val="006003FE"/>
    <w:rsid w:val="00602077"/>
    <w:rsid w:val="00602C7E"/>
    <w:rsid w:val="006032B5"/>
    <w:rsid w:val="00606DD8"/>
    <w:rsid w:val="006100E8"/>
    <w:rsid w:val="006157B4"/>
    <w:rsid w:val="00615B74"/>
    <w:rsid w:val="00616F15"/>
    <w:rsid w:val="006175BC"/>
    <w:rsid w:val="00617BD3"/>
    <w:rsid w:val="00625799"/>
    <w:rsid w:val="00627F91"/>
    <w:rsid w:val="0063099A"/>
    <w:rsid w:val="00636C1E"/>
    <w:rsid w:val="00640F60"/>
    <w:rsid w:val="00641053"/>
    <w:rsid w:val="0064614A"/>
    <w:rsid w:val="006501AF"/>
    <w:rsid w:val="0065471C"/>
    <w:rsid w:val="00664ED5"/>
    <w:rsid w:val="0066745B"/>
    <w:rsid w:val="00667E46"/>
    <w:rsid w:val="0067046B"/>
    <w:rsid w:val="006705E9"/>
    <w:rsid w:val="0067066D"/>
    <w:rsid w:val="00681AD3"/>
    <w:rsid w:val="006905C1"/>
    <w:rsid w:val="00691933"/>
    <w:rsid w:val="006A2461"/>
    <w:rsid w:val="006B0566"/>
    <w:rsid w:val="006B2E49"/>
    <w:rsid w:val="006B498F"/>
    <w:rsid w:val="006B7C5C"/>
    <w:rsid w:val="006C739F"/>
    <w:rsid w:val="006E0712"/>
    <w:rsid w:val="006E0901"/>
    <w:rsid w:val="006F061C"/>
    <w:rsid w:val="006F1595"/>
    <w:rsid w:val="006F3378"/>
    <w:rsid w:val="006F5CE1"/>
    <w:rsid w:val="00701380"/>
    <w:rsid w:val="00702DDC"/>
    <w:rsid w:val="00704E27"/>
    <w:rsid w:val="00710774"/>
    <w:rsid w:val="007178DB"/>
    <w:rsid w:val="00725229"/>
    <w:rsid w:val="0072633B"/>
    <w:rsid w:val="007336CE"/>
    <w:rsid w:val="00734622"/>
    <w:rsid w:val="00735C84"/>
    <w:rsid w:val="00737868"/>
    <w:rsid w:val="0074264D"/>
    <w:rsid w:val="007429D1"/>
    <w:rsid w:val="00744480"/>
    <w:rsid w:val="0074758A"/>
    <w:rsid w:val="00747B3C"/>
    <w:rsid w:val="00762679"/>
    <w:rsid w:val="0076423B"/>
    <w:rsid w:val="00766732"/>
    <w:rsid w:val="0077229B"/>
    <w:rsid w:val="0077762A"/>
    <w:rsid w:val="00777E18"/>
    <w:rsid w:val="0078124F"/>
    <w:rsid w:val="00781A6E"/>
    <w:rsid w:val="00782ECB"/>
    <w:rsid w:val="00783125"/>
    <w:rsid w:val="00784323"/>
    <w:rsid w:val="00795C3C"/>
    <w:rsid w:val="00797B47"/>
    <w:rsid w:val="007A3403"/>
    <w:rsid w:val="007A436D"/>
    <w:rsid w:val="007A5EDF"/>
    <w:rsid w:val="007A7ACC"/>
    <w:rsid w:val="007B061D"/>
    <w:rsid w:val="007B4348"/>
    <w:rsid w:val="007B7993"/>
    <w:rsid w:val="007C0CBA"/>
    <w:rsid w:val="007C1555"/>
    <w:rsid w:val="007C2E56"/>
    <w:rsid w:val="007D18FE"/>
    <w:rsid w:val="007D5862"/>
    <w:rsid w:val="007D7074"/>
    <w:rsid w:val="007E3CA8"/>
    <w:rsid w:val="007E6A54"/>
    <w:rsid w:val="007F0E97"/>
    <w:rsid w:val="007F1524"/>
    <w:rsid w:val="0080354C"/>
    <w:rsid w:val="00806C60"/>
    <w:rsid w:val="008073AB"/>
    <w:rsid w:val="00827C59"/>
    <w:rsid w:val="008321A7"/>
    <w:rsid w:val="0083586D"/>
    <w:rsid w:val="00836B32"/>
    <w:rsid w:val="00845EE0"/>
    <w:rsid w:val="00847F5A"/>
    <w:rsid w:val="0085114C"/>
    <w:rsid w:val="0085285C"/>
    <w:rsid w:val="00854441"/>
    <w:rsid w:val="0085771B"/>
    <w:rsid w:val="00857C4F"/>
    <w:rsid w:val="00857DA7"/>
    <w:rsid w:val="00871379"/>
    <w:rsid w:val="00872632"/>
    <w:rsid w:val="00880744"/>
    <w:rsid w:val="00880D10"/>
    <w:rsid w:val="00883EEE"/>
    <w:rsid w:val="00885035"/>
    <w:rsid w:val="00891ED9"/>
    <w:rsid w:val="00892B9C"/>
    <w:rsid w:val="00893703"/>
    <w:rsid w:val="00893E94"/>
    <w:rsid w:val="008947E2"/>
    <w:rsid w:val="00895E2E"/>
    <w:rsid w:val="00897625"/>
    <w:rsid w:val="008A2D8E"/>
    <w:rsid w:val="008A46AB"/>
    <w:rsid w:val="008B2D1E"/>
    <w:rsid w:val="008B41AC"/>
    <w:rsid w:val="008B4638"/>
    <w:rsid w:val="008B52F7"/>
    <w:rsid w:val="008B5D36"/>
    <w:rsid w:val="008C2712"/>
    <w:rsid w:val="008C43B2"/>
    <w:rsid w:val="008C6565"/>
    <w:rsid w:val="008C6F25"/>
    <w:rsid w:val="008D652C"/>
    <w:rsid w:val="008D67BB"/>
    <w:rsid w:val="008E5325"/>
    <w:rsid w:val="008E7EB8"/>
    <w:rsid w:val="008F097D"/>
    <w:rsid w:val="009002F5"/>
    <w:rsid w:val="009107E5"/>
    <w:rsid w:val="0091183D"/>
    <w:rsid w:val="009140E9"/>
    <w:rsid w:val="0091672B"/>
    <w:rsid w:val="00916935"/>
    <w:rsid w:val="00916FD0"/>
    <w:rsid w:val="00917059"/>
    <w:rsid w:val="00922A72"/>
    <w:rsid w:val="00923801"/>
    <w:rsid w:val="00923D05"/>
    <w:rsid w:val="00924142"/>
    <w:rsid w:val="00926BCD"/>
    <w:rsid w:val="009404FC"/>
    <w:rsid w:val="00940847"/>
    <w:rsid w:val="009458FF"/>
    <w:rsid w:val="00947D31"/>
    <w:rsid w:val="00951890"/>
    <w:rsid w:val="00952D3A"/>
    <w:rsid w:val="00953149"/>
    <w:rsid w:val="00954A39"/>
    <w:rsid w:val="00956D09"/>
    <w:rsid w:val="00965EB2"/>
    <w:rsid w:val="00966502"/>
    <w:rsid w:val="009724DA"/>
    <w:rsid w:val="00980FFA"/>
    <w:rsid w:val="00985CBC"/>
    <w:rsid w:val="0098621C"/>
    <w:rsid w:val="00993741"/>
    <w:rsid w:val="00993AB2"/>
    <w:rsid w:val="009969AA"/>
    <w:rsid w:val="009A2593"/>
    <w:rsid w:val="009A40B9"/>
    <w:rsid w:val="009A5C3E"/>
    <w:rsid w:val="009B6BED"/>
    <w:rsid w:val="009C1A48"/>
    <w:rsid w:val="009C1C78"/>
    <w:rsid w:val="009C30CE"/>
    <w:rsid w:val="009C70B1"/>
    <w:rsid w:val="009D1FF0"/>
    <w:rsid w:val="009E18C1"/>
    <w:rsid w:val="009E4326"/>
    <w:rsid w:val="009E5182"/>
    <w:rsid w:val="009E6496"/>
    <w:rsid w:val="009F20FB"/>
    <w:rsid w:val="00A0256A"/>
    <w:rsid w:val="00A05432"/>
    <w:rsid w:val="00A06B89"/>
    <w:rsid w:val="00A0762F"/>
    <w:rsid w:val="00A13D44"/>
    <w:rsid w:val="00A158F2"/>
    <w:rsid w:val="00A16968"/>
    <w:rsid w:val="00A25449"/>
    <w:rsid w:val="00A30D67"/>
    <w:rsid w:val="00A31FA5"/>
    <w:rsid w:val="00A371DE"/>
    <w:rsid w:val="00A37773"/>
    <w:rsid w:val="00A4171E"/>
    <w:rsid w:val="00A45597"/>
    <w:rsid w:val="00A51972"/>
    <w:rsid w:val="00A60AD0"/>
    <w:rsid w:val="00A74309"/>
    <w:rsid w:val="00A745BB"/>
    <w:rsid w:val="00A74F59"/>
    <w:rsid w:val="00A81DF1"/>
    <w:rsid w:val="00A90A94"/>
    <w:rsid w:val="00A9452C"/>
    <w:rsid w:val="00AA3FDC"/>
    <w:rsid w:val="00AA4250"/>
    <w:rsid w:val="00AA6487"/>
    <w:rsid w:val="00AB5B63"/>
    <w:rsid w:val="00AB641D"/>
    <w:rsid w:val="00AC11A2"/>
    <w:rsid w:val="00AC5081"/>
    <w:rsid w:val="00AD1FA6"/>
    <w:rsid w:val="00AD5C3C"/>
    <w:rsid w:val="00AD6417"/>
    <w:rsid w:val="00AE7D52"/>
    <w:rsid w:val="00AF2949"/>
    <w:rsid w:val="00AF4C21"/>
    <w:rsid w:val="00AF7652"/>
    <w:rsid w:val="00B02D06"/>
    <w:rsid w:val="00B04039"/>
    <w:rsid w:val="00B05AF8"/>
    <w:rsid w:val="00B10C0E"/>
    <w:rsid w:val="00B126E6"/>
    <w:rsid w:val="00B1754C"/>
    <w:rsid w:val="00B25ABB"/>
    <w:rsid w:val="00B32DD2"/>
    <w:rsid w:val="00B47699"/>
    <w:rsid w:val="00B501A9"/>
    <w:rsid w:val="00B63049"/>
    <w:rsid w:val="00B6318D"/>
    <w:rsid w:val="00B65B60"/>
    <w:rsid w:val="00B77DFC"/>
    <w:rsid w:val="00B80608"/>
    <w:rsid w:val="00B8328B"/>
    <w:rsid w:val="00B8525F"/>
    <w:rsid w:val="00B87AF1"/>
    <w:rsid w:val="00B940E0"/>
    <w:rsid w:val="00BA2B52"/>
    <w:rsid w:val="00BA6B64"/>
    <w:rsid w:val="00BA6FB4"/>
    <w:rsid w:val="00BB5628"/>
    <w:rsid w:val="00BC521C"/>
    <w:rsid w:val="00BD581A"/>
    <w:rsid w:val="00BD65B5"/>
    <w:rsid w:val="00BD7A40"/>
    <w:rsid w:val="00BE2F00"/>
    <w:rsid w:val="00BF35DD"/>
    <w:rsid w:val="00BF4141"/>
    <w:rsid w:val="00BF57FC"/>
    <w:rsid w:val="00C00823"/>
    <w:rsid w:val="00C01077"/>
    <w:rsid w:val="00C031C6"/>
    <w:rsid w:val="00C05590"/>
    <w:rsid w:val="00C07331"/>
    <w:rsid w:val="00C11695"/>
    <w:rsid w:val="00C22302"/>
    <w:rsid w:val="00C234B4"/>
    <w:rsid w:val="00C27554"/>
    <w:rsid w:val="00C31A66"/>
    <w:rsid w:val="00C320E1"/>
    <w:rsid w:val="00C329FC"/>
    <w:rsid w:val="00C36FBA"/>
    <w:rsid w:val="00C51DC3"/>
    <w:rsid w:val="00C53546"/>
    <w:rsid w:val="00C559DE"/>
    <w:rsid w:val="00C56685"/>
    <w:rsid w:val="00C66CBE"/>
    <w:rsid w:val="00C72CE8"/>
    <w:rsid w:val="00C75A7A"/>
    <w:rsid w:val="00C7659B"/>
    <w:rsid w:val="00C81B6D"/>
    <w:rsid w:val="00C8546C"/>
    <w:rsid w:val="00C86E77"/>
    <w:rsid w:val="00CA2B14"/>
    <w:rsid w:val="00CB2AE5"/>
    <w:rsid w:val="00CB5E55"/>
    <w:rsid w:val="00CD33A5"/>
    <w:rsid w:val="00CD4C58"/>
    <w:rsid w:val="00CE0D90"/>
    <w:rsid w:val="00CE341A"/>
    <w:rsid w:val="00CE7B5B"/>
    <w:rsid w:val="00CF2C8A"/>
    <w:rsid w:val="00CF604B"/>
    <w:rsid w:val="00CF614B"/>
    <w:rsid w:val="00D01F05"/>
    <w:rsid w:val="00D032BF"/>
    <w:rsid w:val="00D056FA"/>
    <w:rsid w:val="00D11BF2"/>
    <w:rsid w:val="00D237F0"/>
    <w:rsid w:val="00D33B2B"/>
    <w:rsid w:val="00D35815"/>
    <w:rsid w:val="00D41136"/>
    <w:rsid w:val="00D44C7E"/>
    <w:rsid w:val="00D4562A"/>
    <w:rsid w:val="00D50B0E"/>
    <w:rsid w:val="00D51718"/>
    <w:rsid w:val="00D53C02"/>
    <w:rsid w:val="00D549C5"/>
    <w:rsid w:val="00D5710D"/>
    <w:rsid w:val="00D60117"/>
    <w:rsid w:val="00D607BE"/>
    <w:rsid w:val="00D70EAD"/>
    <w:rsid w:val="00D745E7"/>
    <w:rsid w:val="00D8645F"/>
    <w:rsid w:val="00D912B2"/>
    <w:rsid w:val="00D960BE"/>
    <w:rsid w:val="00D97F66"/>
    <w:rsid w:val="00DB11B2"/>
    <w:rsid w:val="00DB5039"/>
    <w:rsid w:val="00DC1A08"/>
    <w:rsid w:val="00DC1A65"/>
    <w:rsid w:val="00DC506E"/>
    <w:rsid w:val="00DC6D23"/>
    <w:rsid w:val="00DD1254"/>
    <w:rsid w:val="00DD41F0"/>
    <w:rsid w:val="00DE0A49"/>
    <w:rsid w:val="00DE270A"/>
    <w:rsid w:val="00DF3698"/>
    <w:rsid w:val="00DF4B40"/>
    <w:rsid w:val="00E038A6"/>
    <w:rsid w:val="00E05F46"/>
    <w:rsid w:val="00E06D8D"/>
    <w:rsid w:val="00E0706F"/>
    <w:rsid w:val="00E07327"/>
    <w:rsid w:val="00E11344"/>
    <w:rsid w:val="00E14BE2"/>
    <w:rsid w:val="00E235AF"/>
    <w:rsid w:val="00E3496F"/>
    <w:rsid w:val="00E34D76"/>
    <w:rsid w:val="00E356E3"/>
    <w:rsid w:val="00E36BEA"/>
    <w:rsid w:val="00E421CE"/>
    <w:rsid w:val="00E42561"/>
    <w:rsid w:val="00E5067E"/>
    <w:rsid w:val="00E52B95"/>
    <w:rsid w:val="00E534A8"/>
    <w:rsid w:val="00E57461"/>
    <w:rsid w:val="00E57CB9"/>
    <w:rsid w:val="00E634C7"/>
    <w:rsid w:val="00E65C8D"/>
    <w:rsid w:val="00E81524"/>
    <w:rsid w:val="00E82D1B"/>
    <w:rsid w:val="00E8746A"/>
    <w:rsid w:val="00E908F1"/>
    <w:rsid w:val="00E91D3D"/>
    <w:rsid w:val="00E952DE"/>
    <w:rsid w:val="00E95CAD"/>
    <w:rsid w:val="00EA1BA5"/>
    <w:rsid w:val="00EA344B"/>
    <w:rsid w:val="00EA450B"/>
    <w:rsid w:val="00EA49AA"/>
    <w:rsid w:val="00EB064A"/>
    <w:rsid w:val="00EB06E5"/>
    <w:rsid w:val="00EB28A6"/>
    <w:rsid w:val="00EC157E"/>
    <w:rsid w:val="00EC2DEA"/>
    <w:rsid w:val="00ED336F"/>
    <w:rsid w:val="00ED7933"/>
    <w:rsid w:val="00EE12BE"/>
    <w:rsid w:val="00EE5D8E"/>
    <w:rsid w:val="00EF5150"/>
    <w:rsid w:val="00EF7809"/>
    <w:rsid w:val="00EF78AB"/>
    <w:rsid w:val="00F0042C"/>
    <w:rsid w:val="00F00AD2"/>
    <w:rsid w:val="00F013C5"/>
    <w:rsid w:val="00F0414B"/>
    <w:rsid w:val="00F04DDE"/>
    <w:rsid w:val="00F06DCF"/>
    <w:rsid w:val="00F075A1"/>
    <w:rsid w:val="00F23719"/>
    <w:rsid w:val="00F25958"/>
    <w:rsid w:val="00F30041"/>
    <w:rsid w:val="00F34231"/>
    <w:rsid w:val="00F42714"/>
    <w:rsid w:val="00F5760D"/>
    <w:rsid w:val="00F60C01"/>
    <w:rsid w:val="00F6339B"/>
    <w:rsid w:val="00F701A2"/>
    <w:rsid w:val="00F75B81"/>
    <w:rsid w:val="00F77FAF"/>
    <w:rsid w:val="00F92243"/>
    <w:rsid w:val="00F92DEA"/>
    <w:rsid w:val="00FA3793"/>
    <w:rsid w:val="00FA3879"/>
    <w:rsid w:val="00FB2A56"/>
    <w:rsid w:val="00FB4D63"/>
    <w:rsid w:val="00FB4F9B"/>
    <w:rsid w:val="00FB6A32"/>
    <w:rsid w:val="00FC1087"/>
    <w:rsid w:val="00FC15FD"/>
    <w:rsid w:val="00FC2727"/>
    <w:rsid w:val="00FC3F6B"/>
    <w:rsid w:val="00FD17C3"/>
    <w:rsid w:val="00FD4212"/>
    <w:rsid w:val="00FD4A3A"/>
    <w:rsid w:val="00FD6E5E"/>
    <w:rsid w:val="00FE2955"/>
    <w:rsid w:val="00FE5A1B"/>
    <w:rsid w:val="00FF1472"/>
    <w:rsid w:val="00FF48B0"/>
    <w:rsid w:val="00FF4F6C"/>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DF71F1-8C41-4D82-B0E8-3B31FFE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Normal Indent"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05B6"/>
    <w:rPr>
      <w:sz w:val="28"/>
      <w:szCs w:val="28"/>
    </w:rPr>
  </w:style>
  <w:style w:type="paragraph" w:styleId="1">
    <w:name w:val="heading 1"/>
    <w:basedOn w:val="a0"/>
    <w:next w:val="a0"/>
    <w:link w:val="11"/>
    <w:uiPriority w:val="99"/>
    <w:qFormat/>
    <w:rsid w:val="003D05B6"/>
    <w:pPr>
      <w:keepNext/>
      <w:numPr>
        <w:numId w:val="1"/>
      </w:numPr>
      <w:spacing w:before="240" w:after="120"/>
      <w:jc w:val="both"/>
      <w:outlineLvl w:val="0"/>
    </w:pPr>
    <w:rPr>
      <w:b/>
      <w:bCs/>
      <w:szCs w:val="24"/>
    </w:rPr>
  </w:style>
  <w:style w:type="paragraph" w:styleId="20">
    <w:name w:val="heading 2"/>
    <w:basedOn w:val="a0"/>
    <w:next w:val="a0"/>
    <w:link w:val="21"/>
    <w:uiPriority w:val="99"/>
    <w:qFormat/>
    <w:rsid w:val="001B7A7D"/>
    <w:pPr>
      <w:keepNext/>
      <w:widowControl w:val="0"/>
      <w:autoSpaceDE w:val="0"/>
      <w:autoSpaceDN w:val="0"/>
      <w:adjustRightInd w:val="0"/>
      <w:spacing w:after="120"/>
      <w:outlineLvl w:val="1"/>
    </w:pPr>
    <w:rPr>
      <w:rFonts w:ascii="Arial" w:hAnsi="Arial" w:cs="Arial"/>
      <w:bCs/>
      <w:sz w:val="22"/>
      <w:szCs w:val="22"/>
      <w:u w:val="single"/>
    </w:rPr>
  </w:style>
  <w:style w:type="paragraph" w:styleId="3">
    <w:name w:val="heading 3"/>
    <w:basedOn w:val="a0"/>
    <w:next w:val="a0"/>
    <w:link w:val="30"/>
    <w:qFormat/>
    <w:rsid w:val="001B7A7D"/>
    <w:pPr>
      <w:keepNext/>
      <w:widowControl w:val="0"/>
      <w:shd w:val="clear" w:color="auto" w:fill="FFFFFF"/>
      <w:autoSpaceDE w:val="0"/>
      <w:autoSpaceDN w:val="0"/>
      <w:adjustRightInd w:val="0"/>
      <w:spacing w:after="120"/>
      <w:jc w:val="both"/>
      <w:outlineLvl w:val="2"/>
    </w:pPr>
    <w:rPr>
      <w:rFonts w:ascii="Arial" w:hAnsi="Arial" w:cs="Arial"/>
      <w:sz w:val="22"/>
      <w:szCs w:val="22"/>
      <w:u w:val="single"/>
    </w:rPr>
  </w:style>
  <w:style w:type="paragraph" w:styleId="4">
    <w:name w:val="heading 4"/>
    <w:basedOn w:val="a0"/>
    <w:next w:val="a0"/>
    <w:link w:val="40"/>
    <w:qFormat/>
    <w:rsid w:val="001B7A7D"/>
    <w:pPr>
      <w:tabs>
        <w:tab w:val="num" w:pos="0"/>
      </w:tabs>
      <w:spacing w:after="240"/>
      <w:ind w:left="2160" w:hanging="720"/>
      <w:jc w:val="both"/>
      <w:outlineLvl w:val="3"/>
    </w:pPr>
    <w:rPr>
      <w:color w:val="000000"/>
      <w:sz w:val="22"/>
      <w:szCs w:val="20"/>
      <w:lang w:val="en-GB"/>
    </w:rPr>
  </w:style>
  <w:style w:type="paragraph" w:styleId="5">
    <w:name w:val="heading 5"/>
    <w:basedOn w:val="a0"/>
    <w:next w:val="a0"/>
    <w:link w:val="50"/>
    <w:qFormat/>
    <w:rsid w:val="001B7A7D"/>
    <w:pPr>
      <w:spacing w:before="240" w:after="60"/>
      <w:outlineLvl w:val="4"/>
    </w:pPr>
    <w:rPr>
      <w:b/>
      <w:bCs/>
      <w:i/>
      <w:iCs/>
      <w:sz w:val="26"/>
      <w:szCs w:val="26"/>
    </w:rPr>
  </w:style>
  <w:style w:type="paragraph" w:styleId="6">
    <w:name w:val="heading 6"/>
    <w:basedOn w:val="a0"/>
    <w:next w:val="a0"/>
    <w:link w:val="60"/>
    <w:qFormat/>
    <w:rsid w:val="001B7A7D"/>
    <w:pPr>
      <w:spacing w:before="240" w:after="60"/>
      <w:outlineLvl w:val="5"/>
    </w:pPr>
    <w:rPr>
      <w:b/>
      <w:bCs/>
      <w:sz w:val="22"/>
      <w:szCs w:val="22"/>
    </w:rPr>
  </w:style>
  <w:style w:type="paragraph" w:styleId="7">
    <w:name w:val="heading 7"/>
    <w:basedOn w:val="a0"/>
    <w:next w:val="a0"/>
    <w:link w:val="70"/>
    <w:qFormat/>
    <w:rsid w:val="001B7A7D"/>
    <w:pPr>
      <w:tabs>
        <w:tab w:val="num" w:pos="0"/>
      </w:tabs>
      <w:spacing w:before="240" w:after="60"/>
      <w:ind w:left="4320" w:hanging="720"/>
      <w:jc w:val="both"/>
      <w:outlineLvl w:val="6"/>
    </w:pPr>
    <w:rPr>
      <w:color w:val="000000"/>
      <w:sz w:val="22"/>
      <w:szCs w:val="20"/>
      <w:lang w:val="en-GB"/>
    </w:rPr>
  </w:style>
  <w:style w:type="paragraph" w:styleId="8">
    <w:name w:val="heading 8"/>
    <w:basedOn w:val="a0"/>
    <w:next w:val="a0"/>
    <w:link w:val="80"/>
    <w:qFormat/>
    <w:rsid w:val="001B7A7D"/>
    <w:pPr>
      <w:tabs>
        <w:tab w:val="num" w:pos="0"/>
      </w:tabs>
      <w:spacing w:before="240" w:after="60"/>
      <w:ind w:left="5040" w:hanging="720"/>
      <w:jc w:val="both"/>
      <w:outlineLvl w:val="7"/>
    </w:pPr>
    <w:rPr>
      <w:color w:val="000000"/>
      <w:sz w:val="22"/>
      <w:szCs w:val="20"/>
      <w:lang w:val="en-GB"/>
    </w:rPr>
  </w:style>
  <w:style w:type="paragraph" w:styleId="9">
    <w:name w:val="heading 9"/>
    <w:basedOn w:val="a0"/>
    <w:next w:val="a0"/>
    <w:link w:val="90"/>
    <w:qFormat/>
    <w:rsid w:val="001B7A7D"/>
    <w:pPr>
      <w:tabs>
        <w:tab w:val="num" w:pos="0"/>
      </w:tabs>
      <w:spacing w:before="240" w:after="60"/>
      <w:ind w:left="5760" w:hanging="720"/>
      <w:jc w:val="both"/>
      <w:outlineLvl w:val="8"/>
    </w:pPr>
    <w:rPr>
      <w:color w:val="000000"/>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9"/>
    <w:rsid w:val="003D05B6"/>
    <w:rPr>
      <w:b/>
      <w:bCs/>
      <w:sz w:val="28"/>
      <w:szCs w:val="24"/>
      <w:lang w:val="ru-RU" w:eastAsia="ru-RU" w:bidi="ar-SA"/>
    </w:rPr>
  </w:style>
  <w:style w:type="paragraph" w:styleId="a4">
    <w:name w:val="Body Text"/>
    <w:aliases w:val="Основной текст Знак Знак Знак Знак,Основной текст Знак"/>
    <w:basedOn w:val="a0"/>
    <w:link w:val="12"/>
    <w:uiPriority w:val="99"/>
    <w:rsid w:val="003D05B6"/>
    <w:pPr>
      <w:spacing w:after="120"/>
    </w:pPr>
    <w:rPr>
      <w:szCs w:val="24"/>
    </w:rPr>
  </w:style>
  <w:style w:type="paragraph" w:styleId="13">
    <w:name w:val="toc 1"/>
    <w:basedOn w:val="a0"/>
    <w:next w:val="a0"/>
    <w:autoRedefine/>
    <w:rsid w:val="003D05B6"/>
    <w:pPr>
      <w:tabs>
        <w:tab w:val="left" w:pos="360"/>
        <w:tab w:val="right" w:pos="10206"/>
      </w:tabs>
      <w:spacing w:before="120"/>
      <w:ind w:right="-81" w:firstLine="126"/>
      <w:jc w:val="both"/>
    </w:pPr>
    <w:rPr>
      <w:bCs/>
      <w:noProof/>
      <w:sz w:val="24"/>
      <w:szCs w:val="24"/>
    </w:rPr>
  </w:style>
  <w:style w:type="paragraph" w:styleId="a5">
    <w:name w:val="header"/>
    <w:basedOn w:val="a0"/>
    <w:link w:val="a6"/>
    <w:uiPriority w:val="99"/>
    <w:rsid w:val="003D05B6"/>
    <w:pPr>
      <w:tabs>
        <w:tab w:val="center" w:pos="4677"/>
        <w:tab w:val="right" w:pos="9355"/>
      </w:tabs>
    </w:pPr>
  </w:style>
  <w:style w:type="character" w:styleId="a7">
    <w:name w:val="page number"/>
    <w:basedOn w:val="a1"/>
    <w:rsid w:val="003D05B6"/>
  </w:style>
  <w:style w:type="paragraph" w:styleId="a8">
    <w:name w:val="footer"/>
    <w:aliases w:val="Нижний колонтитул Знак"/>
    <w:basedOn w:val="a0"/>
    <w:link w:val="14"/>
    <w:uiPriority w:val="99"/>
    <w:rsid w:val="003D05B6"/>
    <w:pPr>
      <w:widowControl w:val="0"/>
      <w:tabs>
        <w:tab w:val="center" w:pos="4677"/>
        <w:tab w:val="right" w:pos="9355"/>
      </w:tabs>
      <w:autoSpaceDE w:val="0"/>
      <w:autoSpaceDN w:val="0"/>
      <w:adjustRightInd w:val="0"/>
    </w:pPr>
    <w:rPr>
      <w:rFonts w:ascii="Arial" w:hAnsi="Arial" w:cs="Arial"/>
      <w:sz w:val="20"/>
      <w:szCs w:val="20"/>
    </w:rPr>
  </w:style>
  <w:style w:type="paragraph" w:customStyle="1" w:styleId="NormalRussian">
    <w:name w:val="Normal Russian"/>
    <w:rsid w:val="003D05B6"/>
    <w:pPr>
      <w:jc w:val="both"/>
    </w:pPr>
    <w:rPr>
      <w:rFonts w:ascii="CG Times (WR)" w:hAnsi="CG Times (WR)"/>
      <w:sz w:val="22"/>
    </w:rPr>
  </w:style>
  <w:style w:type="character" w:customStyle="1" w:styleId="a6">
    <w:name w:val="Верхний колонтитул Знак"/>
    <w:link w:val="a5"/>
    <w:uiPriority w:val="99"/>
    <w:rsid w:val="003D05B6"/>
    <w:rPr>
      <w:sz w:val="28"/>
      <w:szCs w:val="28"/>
      <w:lang w:val="ru-RU" w:eastAsia="ru-RU" w:bidi="ar-SA"/>
    </w:rPr>
  </w:style>
  <w:style w:type="character" w:customStyle="1" w:styleId="12">
    <w:name w:val="Основной текст Знак1"/>
    <w:aliases w:val="Основной текст Знак Знак Знак Знак Знак,Основной текст Знак Знак"/>
    <w:link w:val="a4"/>
    <w:uiPriority w:val="99"/>
    <w:locked/>
    <w:rsid w:val="003D05B6"/>
    <w:rPr>
      <w:sz w:val="28"/>
      <w:szCs w:val="24"/>
      <w:lang w:val="ru-RU" w:eastAsia="ru-RU" w:bidi="ar-SA"/>
    </w:rPr>
  </w:style>
  <w:style w:type="character" w:customStyle="1" w:styleId="14">
    <w:name w:val="Нижний колонтитул Знак1"/>
    <w:aliases w:val="Нижний колонтитул Знак Знак"/>
    <w:link w:val="a8"/>
    <w:uiPriority w:val="99"/>
    <w:locked/>
    <w:rsid w:val="003D05B6"/>
    <w:rPr>
      <w:rFonts w:ascii="Arial" w:hAnsi="Arial" w:cs="Arial"/>
      <w:lang w:val="ru-RU" w:eastAsia="ru-RU" w:bidi="ar-SA"/>
    </w:rPr>
  </w:style>
  <w:style w:type="paragraph" w:styleId="a9">
    <w:name w:val="Balloon Text"/>
    <w:basedOn w:val="a0"/>
    <w:link w:val="aa"/>
    <w:rsid w:val="00606DD8"/>
    <w:rPr>
      <w:rFonts w:ascii="Tahoma" w:hAnsi="Tahoma" w:cs="Tahoma"/>
      <w:sz w:val="16"/>
      <w:szCs w:val="16"/>
    </w:rPr>
  </w:style>
  <w:style w:type="character" w:customStyle="1" w:styleId="aa">
    <w:name w:val="Текст выноски Знак"/>
    <w:link w:val="a9"/>
    <w:rsid w:val="00606DD8"/>
    <w:rPr>
      <w:rFonts w:ascii="Tahoma" w:hAnsi="Tahoma" w:cs="Tahoma"/>
      <w:sz w:val="16"/>
      <w:szCs w:val="16"/>
    </w:rPr>
  </w:style>
  <w:style w:type="paragraph" w:styleId="ab">
    <w:name w:val="Revision"/>
    <w:hidden/>
    <w:uiPriority w:val="99"/>
    <w:semiHidden/>
    <w:rsid w:val="00922A72"/>
    <w:rPr>
      <w:sz w:val="28"/>
      <w:szCs w:val="28"/>
    </w:rPr>
  </w:style>
  <w:style w:type="character" w:styleId="ac">
    <w:name w:val="annotation reference"/>
    <w:rsid w:val="00370F72"/>
    <w:rPr>
      <w:sz w:val="16"/>
      <w:szCs w:val="16"/>
    </w:rPr>
  </w:style>
  <w:style w:type="paragraph" w:styleId="ad">
    <w:name w:val="annotation text"/>
    <w:basedOn w:val="a0"/>
    <w:link w:val="ae"/>
    <w:rsid w:val="00370F72"/>
    <w:rPr>
      <w:sz w:val="20"/>
      <w:szCs w:val="20"/>
    </w:rPr>
  </w:style>
  <w:style w:type="character" w:customStyle="1" w:styleId="ae">
    <w:name w:val="Текст примечания Знак"/>
    <w:basedOn w:val="a1"/>
    <w:link w:val="ad"/>
    <w:rsid w:val="00370F72"/>
  </w:style>
  <w:style w:type="paragraph" w:styleId="af">
    <w:name w:val="annotation subject"/>
    <w:basedOn w:val="ad"/>
    <w:next w:val="ad"/>
    <w:link w:val="af0"/>
    <w:rsid w:val="00370F72"/>
    <w:rPr>
      <w:b/>
      <w:bCs/>
    </w:rPr>
  </w:style>
  <w:style w:type="character" w:customStyle="1" w:styleId="af0">
    <w:name w:val="Тема примечания Знак"/>
    <w:link w:val="af"/>
    <w:rsid w:val="00370F72"/>
    <w:rPr>
      <w:b/>
      <w:bCs/>
    </w:rPr>
  </w:style>
  <w:style w:type="paragraph" w:styleId="af1">
    <w:name w:val="footnote text"/>
    <w:basedOn w:val="a0"/>
    <w:link w:val="af2"/>
    <w:uiPriority w:val="99"/>
    <w:rsid w:val="0063099A"/>
    <w:rPr>
      <w:sz w:val="20"/>
      <w:szCs w:val="20"/>
    </w:rPr>
  </w:style>
  <w:style w:type="character" w:customStyle="1" w:styleId="af2">
    <w:name w:val="Текст сноски Знак"/>
    <w:basedOn w:val="a1"/>
    <w:link w:val="af1"/>
    <w:uiPriority w:val="99"/>
    <w:rsid w:val="0063099A"/>
  </w:style>
  <w:style w:type="character" w:styleId="af3">
    <w:name w:val="footnote reference"/>
    <w:uiPriority w:val="99"/>
    <w:rsid w:val="0063099A"/>
    <w:rPr>
      <w:vertAlign w:val="superscript"/>
    </w:rPr>
  </w:style>
  <w:style w:type="character" w:customStyle="1" w:styleId="21">
    <w:name w:val="Заголовок 2 Знак"/>
    <w:link w:val="20"/>
    <w:uiPriority w:val="99"/>
    <w:rsid w:val="001B7A7D"/>
    <w:rPr>
      <w:rFonts w:ascii="Arial" w:hAnsi="Arial" w:cs="Arial"/>
      <w:bCs/>
      <w:sz w:val="22"/>
      <w:szCs w:val="22"/>
      <w:u w:val="single"/>
    </w:rPr>
  </w:style>
  <w:style w:type="character" w:customStyle="1" w:styleId="30">
    <w:name w:val="Заголовок 3 Знак"/>
    <w:link w:val="3"/>
    <w:rsid w:val="001B7A7D"/>
    <w:rPr>
      <w:rFonts w:ascii="Arial" w:hAnsi="Arial" w:cs="Arial"/>
      <w:sz w:val="22"/>
      <w:szCs w:val="22"/>
      <w:u w:val="single"/>
      <w:shd w:val="clear" w:color="auto" w:fill="FFFFFF"/>
    </w:rPr>
  </w:style>
  <w:style w:type="character" w:customStyle="1" w:styleId="40">
    <w:name w:val="Заголовок 4 Знак"/>
    <w:link w:val="4"/>
    <w:rsid w:val="001B7A7D"/>
    <w:rPr>
      <w:color w:val="000000"/>
      <w:sz w:val="22"/>
      <w:lang w:val="en-GB"/>
    </w:rPr>
  </w:style>
  <w:style w:type="character" w:customStyle="1" w:styleId="50">
    <w:name w:val="Заголовок 5 Знак"/>
    <w:link w:val="5"/>
    <w:rsid w:val="001B7A7D"/>
    <w:rPr>
      <w:b/>
      <w:bCs/>
      <w:i/>
      <w:iCs/>
      <w:sz w:val="26"/>
      <w:szCs w:val="26"/>
    </w:rPr>
  </w:style>
  <w:style w:type="character" w:customStyle="1" w:styleId="60">
    <w:name w:val="Заголовок 6 Знак"/>
    <w:link w:val="6"/>
    <w:rsid w:val="001B7A7D"/>
    <w:rPr>
      <w:b/>
      <w:bCs/>
      <w:sz w:val="22"/>
      <w:szCs w:val="22"/>
    </w:rPr>
  </w:style>
  <w:style w:type="character" w:customStyle="1" w:styleId="70">
    <w:name w:val="Заголовок 7 Знак"/>
    <w:link w:val="7"/>
    <w:rsid w:val="001B7A7D"/>
    <w:rPr>
      <w:color w:val="000000"/>
      <w:sz w:val="22"/>
      <w:lang w:val="en-GB"/>
    </w:rPr>
  </w:style>
  <w:style w:type="character" w:customStyle="1" w:styleId="80">
    <w:name w:val="Заголовок 8 Знак"/>
    <w:link w:val="8"/>
    <w:rsid w:val="001B7A7D"/>
    <w:rPr>
      <w:color w:val="000000"/>
      <w:sz w:val="22"/>
      <w:lang w:val="en-GB"/>
    </w:rPr>
  </w:style>
  <w:style w:type="character" w:customStyle="1" w:styleId="90">
    <w:name w:val="Заголовок 9 Знак"/>
    <w:link w:val="9"/>
    <w:rsid w:val="001B7A7D"/>
    <w:rPr>
      <w:color w:val="000000"/>
      <w:sz w:val="22"/>
      <w:lang w:val="en-GB"/>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B7A7D"/>
    <w:rPr>
      <w:rFonts w:eastAsia="SimSun"/>
      <w:lang w:val="en-US" w:eastAsia="en-US"/>
    </w:rPr>
  </w:style>
  <w:style w:type="paragraph" w:customStyle="1" w:styleId="15">
    <w:name w:val="Заголовок  1 КЭТ"/>
    <w:basedOn w:val="a0"/>
    <w:rsid w:val="001B7A7D"/>
    <w:pPr>
      <w:keepNext/>
      <w:pageBreakBefore/>
      <w:tabs>
        <w:tab w:val="left" w:pos="142"/>
        <w:tab w:val="num" w:pos="1287"/>
      </w:tabs>
      <w:spacing w:after="160" w:line="240" w:lineRule="exact"/>
      <w:ind w:left="1287" w:hanging="360"/>
      <w:jc w:val="center"/>
      <w:outlineLvl w:val="0"/>
    </w:pPr>
    <w:rPr>
      <w:rFonts w:eastAsia="Arial Black" w:cs="Verdana"/>
      <w:bCs/>
      <w:smallCaps/>
      <w:sz w:val="32"/>
      <w:szCs w:val="32"/>
      <w:lang w:val="en-US" w:eastAsia="en-US"/>
      <w14:shadow w14:blurRad="50800" w14:dist="38100" w14:dir="2700000" w14:sx="100000" w14:sy="100000" w14:kx="0" w14:ky="0" w14:algn="tl">
        <w14:srgbClr w14:val="000000">
          <w14:alpha w14:val="60000"/>
        </w14:srgbClr>
      </w14:shadow>
    </w:rPr>
  </w:style>
  <w:style w:type="paragraph" w:customStyle="1" w:styleId="22">
    <w:name w:val="Пункт 2 ур"/>
    <w:basedOn w:val="a0"/>
    <w:autoRedefine/>
    <w:rsid w:val="001B7A7D"/>
    <w:pPr>
      <w:spacing w:line="360" w:lineRule="auto"/>
      <w:ind w:firstLine="720"/>
      <w:jc w:val="both"/>
    </w:pPr>
    <w:rPr>
      <w:b/>
      <w:bCs/>
      <w:sz w:val="24"/>
      <w:szCs w:val="24"/>
    </w:rPr>
  </w:style>
  <w:style w:type="paragraph" w:styleId="af5">
    <w:name w:val="Body Text Indent"/>
    <w:aliases w:val="Основной текст 1,141,14"/>
    <w:basedOn w:val="a0"/>
    <w:link w:val="af6"/>
    <w:uiPriority w:val="99"/>
    <w:rsid w:val="001B7A7D"/>
    <w:pPr>
      <w:spacing w:after="120"/>
      <w:ind w:left="283"/>
    </w:pPr>
    <w:rPr>
      <w:szCs w:val="24"/>
    </w:rPr>
  </w:style>
  <w:style w:type="character" w:customStyle="1" w:styleId="af6">
    <w:name w:val="Основной текст с отступом Знак"/>
    <w:aliases w:val="Основной текст 1 Знак,141 Знак,14 Знак"/>
    <w:link w:val="af5"/>
    <w:uiPriority w:val="99"/>
    <w:rsid w:val="001B7A7D"/>
    <w:rPr>
      <w:sz w:val="28"/>
      <w:szCs w:val="24"/>
    </w:rPr>
  </w:style>
  <w:style w:type="paragraph" w:styleId="af7">
    <w:name w:val="Normal Indent"/>
    <w:basedOn w:val="a0"/>
    <w:uiPriority w:val="99"/>
    <w:rsid w:val="001B7A7D"/>
    <w:pPr>
      <w:ind w:left="720"/>
      <w:jc w:val="both"/>
    </w:pPr>
    <w:rPr>
      <w:color w:val="000000"/>
      <w:sz w:val="22"/>
      <w:szCs w:val="20"/>
      <w:lang w:val="en-GB"/>
    </w:rPr>
  </w:style>
  <w:style w:type="character" w:styleId="af8">
    <w:name w:val="Hyperlink"/>
    <w:uiPriority w:val="99"/>
    <w:rsid w:val="001B7A7D"/>
    <w:rPr>
      <w:rFonts w:eastAsia="Times New Roman"/>
      <w:color w:val="0000FF"/>
      <w:sz w:val="28"/>
      <w:u w:val="single"/>
      <w:lang w:val="ru-RU"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B7A7D"/>
    <w:rPr>
      <w:rFonts w:eastAsia="SimSun"/>
      <w:lang w:val="en-US" w:eastAsia="en-US"/>
    </w:rPr>
  </w:style>
  <w:style w:type="paragraph" w:styleId="23">
    <w:name w:val="Body Text Indent 2"/>
    <w:basedOn w:val="a0"/>
    <w:link w:val="24"/>
    <w:rsid w:val="001B7A7D"/>
    <w:pPr>
      <w:spacing w:after="120" w:line="480" w:lineRule="auto"/>
      <w:ind w:left="283"/>
    </w:pPr>
  </w:style>
  <w:style w:type="character" w:customStyle="1" w:styleId="24">
    <w:name w:val="Основной текст с отступом 2 Знак"/>
    <w:link w:val="23"/>
    <w:rsid w:val="001B7A7D"/>
    <w:rPr>
      <w:sz w:val="28"/>
      <w:szCs w:val="28"/>
    </w:rPr>
  </w:style>
  <w:style w:type="paragraph" w:styleId="25">
    <w:name w:val="Body Text 2"/>
    <w:basedOn w:val="a0"/>
    <w:link w:val="26"/>
    <w:rsid w:val="001B7A7D"/>
    <w:pPr>
      <w:widowControl w:val="0"/>
      <w:shd w:val="clear" w:color="auto" w:fill="FFFFFF"/>
      <w:autoSpaceDE w:val="0"/>
      <w:autoSpaceDN w:val="0"/>
      <w:adjustRightInd w:val="0"/>
      <w:spacing w:after="120"/>
      <w:ind w:right="-23"/>
      <w:jc w:val="both"/>
    </w:pPr>
    <w:rPr>
      <w:rFonts w:ascii="Arial" w:hAnsi="Arial" w:cs="Arial"/>
      <w:sz w:val="22"/>
      <w:szCs w:val="22"/>
      <w:u w:val="single"/>
    </w:rPr>
  </w:style>
  <w:style w:type="character" w:customStyle="1" w:styleId="26">
    <w:name w:val="Основной текст 2 Знак"/>
    <w:link w:val="25"/>
    <w:rsid w:val="001B7A7D"/>
    <w:rPr>
      <w:rFonts w:ascii="Arial" w:hAnsi="Arial" w:cs="Arial"/>
      <w:sz w:val="22"/>
      <w:szCs w:val="22"/>
      <w:u w:val="single"/>
      <w:shd w:val="clear" w:color="auto" w:fill="FFFFFF"/>
    </w:rPr>
  </w:style>
  <w:style w:type="paragraph" w:styleId="31">
    <w:name w:val="Body Text 3"/>
    <w:basedOn w:val="a0"/>
    <w:link w:val="32"/>
    <w:rsid w:val="001B7A7D"/>
    <w:pPr>
      <w:widowControl w:val="0"/>
      <w:shd w:val="clear" w:color="auto" w:fill="FFFFFF"/>
      <w:autoSpaceDE w:val="0"/>
      <w:autoSpaceDN w:val="0"/>
      <w:adjustRightInd w:val="0"/>
      <w:jc w:val="both"/>
    </w:pPr>
    <w:rPr>
      <w:rFonts w:ascii="Arial" w:hAnsi="Arial" w:cs="Arial"/>
      <w:sz w:val="22"/>
      <w:szCs w:val="22"/>
    </w:rPr>
  </w:style>
  <w:style w:type="character" w:customStyle="1" w:styleId="32">
    <w:name w:val="Основной текст 3 Знак"/>
    <w:link w:val="31"/>
    <w:rsid w:val="001B7A7D"/>
    <w:rPr>
      <w:rFonts w:ascii="Arial" w:hAnsi="Arial" w:cs="Arial"/>
      <w:sz w:val="22"/>
      <w:szCs w:val="22"/>
      <w:shd w:val="clear" w:color="auto" w:fill="FFFFFF"/>
    </w:rPr>
  </w:style>
  <w:style w:type="paragraph" w:customStyle="1" w:styleId="ConsPlusNormal">
    <w:name w:val="ConsPlusNormal"/>
    <w:rsid w:val="001B7A7D"/>
    <w:pPr>
      <w:widowControl w:val="0"/>
      <w:autoSpaceDE w:val="0"/>
      <w:autoSpaceDN w:val="0"/>
      <w:adjustRightInd w:val="0"/>
      <w:ind w:firstLine="720"/>
    </w:pPr>
    <w:rPr>
      <w:rFonts w:ascii="Arial" w:hAnsi="Arial" w:cs="Arial"/>
    </w:rPr>
  </w:style>
  <w:style w:type="table" w:styleId="afa">
    <w:name w:val="Table Grid"/>
    <w:basedOn w:val="a2"/>
    <w:rsid w:val="001B7A7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екст заключения"/>
    <w:basedOn w:val="a0"/>
    <w:rsid w:val="001B7A7D"/>
    <w:pPr>
      <w:tabs>
        <w:tab w:val="num" w:pos="1559"/>
      </w:tabs>
      <w:ind w:left="708" w:firstLine="709"/>
    </w:pPr>
    <w:rPr>
      <w:rFonts w:ascii="Arial" w:hAnsi="Arial" w:cs="Arial"/>
      <w:sz w:val="20"/>
      <w:szCs w:val="20"/>
    </w:rPr>
  </w:style>
  <w:style w:type="character" w:styleId="afc">
    <w:name w:val="FollowedHyperlink"/>
    <w:uiPriority w:val="99"/>
    <w:rsid w:val="001B7A7D"/>
    <w:rPr>
      <w:color w:val="800080"/>
      <w:u w:val="single"/>
    </w:rPr>
  </w:style>
  <w:style w:type="paragraph" w:styleId="afd">
    <w:name w:val="Normal (Web)"/>
    <w:basedOn w:val="a0"/>
    <w:rsid w:val="001B7A7D"/>
    <w:pPr>
      <w:spacing w:before="100" w:beforeAutospacing="1" w:after="100" w:afterAutospacing="1"/>
    </w:pPr>
    <w:rPr>
      <w:rFonts w:ascii="Arial" w:hAnsi="Arial" w:cs="Arial"/>
      <w:sz w:val="20"/>
      <w:szCs w:val="20"/>
    </w:rPr>
  </w:style>
  <w:style w:type="character" w:customStyle="1" w:styleId="style151">
    <w:name w:val="style151"/>
    <w:rsid w:val="001B7A7D"/>
    <w:rPr>
      <w:rFonts w:ascii="Verdana" w:hAnsi="Verdana"/>
      <w:sz w:val="14"/>
    </w:rPr>
  </w:style>
  <w:style w:type="character" w:customStyle="1" w:styleId="afe">
    <w:name w:val="Символ нумерации"/>
    <w:rsid w:val="001B7A7D"/>
  </w:style>
  <w:style w:type="character" w:customStyle="1" w:styleId="SUBST">
    <w:name w:val="__SUBST"/>
    <w:rsid w:val="001B7A7D"/>
    <w:rPr>
      <w:b/>
      <w:i/>
      <w:sz w:val="22"/>
    </w:rPr>
  </w:style>
  <w:style w:type="paragraph" w:customStyle="1" w:styleId="ConsNonformat">
    <w:name w:val="ConsNonformat"/>
    <w:rsid w:val="001B7A7D"/>
    <w:pPr>
      <w:widowControl w:val="0"/>
      <w:suppressAutoHyphens/>
      <w:autoSpaceDE w:val="0"/>
    </w:pPr>
    <w:rPr>
      <w:rFonts w:ascii="Courier New" w:hAnsi="Courier New" w:cs="Courier New"/>
      <w:lang w:eastAsia="ar-SA"/>
    </w:rPr>
  </w:style>
  <w:style w:type="paragraph" w:customStyle="1" w:styleId="ConsNormal">
    <w:name w:val="ConsNormal"/>
    <w:rsid w:val="001B7A7D"/>
    <w:pPr>
      <w:widowControl w:val="0"/>
      <w:suppressAutoHyphens/>
      <w:autoSpaceDE w:val="0"/>
      <w:ind w:firstLine="720"/>
    </w:pPr>
    <w:rPr>
      <w:rFonts w:ascii="Arial" w:hAnsi="Arial" w:cs="Arial"/>
      <w:lang w:eastAsia="ar-SA"/>
    </w:rPr>
  </w:style>
  <w:style w:type="paragraph" w:customStyle="1" w:styleId="aff">
    <w:name w:val="Таблицы (моноширинный)"/>
    <w:basedOn w:val="a0"/>
    <w:next w:val="a0"/>
    <w:rsid w:val="001B7A7D"/>
    <w:pPr>
      <w:widowControl w:val="0"/>
      <w:suppressAutoHyphens/>
      <w:autoSpaceDE w:val="0"/>
      <w:jc w:val="both"/>
    </w:pPr>
    <w:rPr>
      <w:rFonts w:ascii="Courier New" w:hAnsi="Courier New" w:cs="Courier New"/>
      <w:sz w:val="20"/>
      <w:szCs w:val="20"/>
      <w:lang w:eastAsia="ar-SA"/>
    </w:rPr>
  </w:style>
  <w:style w:type="paragraph" w:styleId="aff0">
    <w:name w:val="table of figures"/>
    <w:basedOn w:val="a0"/>
    <w:next w:val="a0"/>
    <w:rsid w:val="001B7A7D"/>
  </w:style>
  <w:style w:type="paragraph" w:customStyle="1" w:styleId="16">
    <w:name w:val="Текст1"/>
    <w:basedOn w:val="a0"/>
    <w:autoRedefine/>
    <w:rsid w:val="001B7A7D"/>
    <w:pPr>
      <w:spacing w:line="360" w:lineRule="auto"/>
      <w:ind w:left="709"/>
      <w:jc w:val="both"/>
    </w:pPr>
    <w:rPr>
      <w:rFonts w:cs="Verdana"/>
      <w:bCs/>
      <w:sz w:val="24"/>
      <w:szCs w:val="24"/>
      <w:lang w:eastAsia="en-US"/>
    </w:rPr>
  </w:style>
  <w:style w:type="paragraph" w:customStyle="1" w:styleId="27">
    <w:name w:val="Знак2"/>
    <w:basedOn w:val="a0"/>
    <w:rsid w:val="001B7A7D"/>
    <w:pPr>
      <w:spacing w:after="160" w:line="240" w:lineRule="exact"/>
    </w:pPr>
    <w:rPr>
      <w:rFonts w:ascii="Verdana" w:hAnsi="Verdana"/>
      <w:sz w:val="20"/>
      <w:szCs w:val="20"/>
      <w:lang w:val="en-US" w:eastAsia="en-US"/>
    </w:rPr>
  </w:style>
  <w:style w:type="paragraph" w:customStyle="1" w:styleId="aff1">
    <w:name w:val="Знак"/>
    <w:basedOn w:val="a0"/>
    <w:autoRedefine/>
    <w:rsid w:val="001B7A7D"/>
    <w:pPr>
      <w:tabs>
        <w:tab w:val="num" w:pos="1559"/>
      </w:tabs>
      <w:spacing w:after="160" w:line="240" w:lineRule="exact"/>
      <w:ind w:left="708" w:firstLine="709"/>
      <w:jc w:val="center"/>
    </w:pPr>
    <w:rPr>
      <w:b/>
      <w:sz w:val="22"/>
      <w:szCs w:val="20"/>
      <w:lang w:val="en-US" w:eastAsia="en-US"/>
    </w:rPr>
  </w:style>
  <w:style w:type="paragraph" w:customStyle="1" w:styleId="17">
    <w:name w:val="Абзац списка1"/>
    <w:basedOn w:val="a0"/>
    <w:rsid w:val="001B7A7D"/>
    <w:pPr>
      <w:spacing w:before="60"/>
      <w:ind w:left="708"/>
      <w:jc w:val="both"/>
    </w:pPr>
    <w:rPr>
      <w:rFonts w:ascii="PragmaticaCTT" w:hAnsi="PragmaticaCTT"/>
      <w:sz w:val="20"/>
      <w:szCs w:val="20"/>
    </w:rPr>
  </w:style>
  <w:style w:type="paragraph" w:customStyle="1" w:styleId="18">
    <w:name w:val="Без интервала1"/>
    <w:rsid w:val="001B7A7D"/>
    <w:rPr>
      <w:rFonts w:ascii="Calibri" w:hAnsi="Calibri"/>
      <w:sz w:val="22"/>
      <w:szCs w:val="22"/>
      <w:lang w:eastAsia="en-US"/>
    </w:rPr>
  </w:style>
  <w:style w:type="paragraph" w:styleId="aff2">
    <w:name w:val="Plain Text"/>
    <w:basedOn w:val="a0"/>
    <w:link w:val="aff3"/>
    <w:rsid w:val="001B7A7D"/>
    <w:rPr>
      <w:rFonts w:ascii="Courier New" w:hAnsi="Courier New"/>
      <w:sz w:val="20"/>
      <w:szCs w:val="20"/>
    </w:rPr>
  </w:style>
  <w:style w:type="character" w:customStyle="1" w:styleId="aff3">
    <w:name w:val="Текст Знак"/>
    <w:link w:val="aff2"/>
    <w:rsid w:val="001B7A7D"/>
    <w:rPr>
      <w:rFonts w:ascii="Courier New" w:hAnsi="Courier New"/>
    </w:rPr>
  </w:style>
  <w:style w:type="character" w:customStyle="1" w:styleId="rvts6">
    <w:name w:val="rvts6"/>
    <w:rsid w:val="001B7A7D"/>
    <w:rPr>
      <w:rFonts w:ascii="Times New Roman" w:hAnsi="Times New Roman"/>
      <w:b/>
      <w:sz w:val="24"/>
      <w:lang w:val="en-US" w:eastAsia="en-US"/>
    </w:rPr>
  </w:style>
  <w:style w:type="character" w:customStyle="1" w:styleId="rvts7">
    <w:name w:val="rvts7"/>
    <w:rsid w:val="001B7A7D"/>
    <w:rPr>
      <w:rFonts w:ascii="Times New Roman" w:hAnsi="Times New Roman"/>
      <w:b/>
      <w:sz w:val="22"/>
      <w:lang w:val="en-US" w:eastAsia="en-US"/>
    </w:rPr>
  </w:style>
  <w:style w:type="paragraph" w:customStyle="1" w:styleId="aff4">
    <w:name w:val="Название"/>
    <w:basedOn w:val="a0"/>
    <w:next w:val="a0"/>
    <w:link w:val="aff5"/>
    <w:qFormat/>
    <w:rsid w:val="001B7A7D"/>
    <w:pPr>
      <w:spacing w:before="240" w:after="60"/>
      <w:jc w:val="center"/>
      <w:outlineLvl w:val="0"/>
    </w:pPr>
    <w:rPr>
      <w:rFonts w:ascii="Cambria" w:hAnsi="Cambria"/>
      <w:b/>
      <w:bCs/>
      <w:kern w:val="28"/>
      <w:sz w:val="32"/>
      <w:szCs w:val="32"/>
    </w:rPr>
  </w:style>
  <w:style w:type="character" w:customStyle="1" w:styleId="aff5">
    <w:name w:val="Название Знак"/>
    <w:link w:val="aff4"/>
    <w:rsid w:val="001B7A7D"/>
    <w:rPr>
      <w:rFonts w:ascii="Cambria" w:hAnsi="Cambria"/>
      <w:b/>
      <w:bCs/>
      <w:kern w:val="28"/>
      <w:sz w:val="32"/>
      <w:szCs w:val="32"/>
    </w:rPr>
  </w:style>
  <w:style w:type="paragraph" w:styleId="33">
    <w:name w:val="Body Text Indent 3"/>
    <w:basedOn w:val="a0"/>
    <w:link w:val="34"/>
    <w:rsid w:val="001B7A7D"/>
    <w:pPr>
      <w:spacing w:after="120"/>
      <w:ind w:left="283"/>
    </w:pPr>
    <w:rPr>
      <w:sz w:val="16"/>
      <w:szCs w:val="16"/>
    </w:rPr>
  </w:style>
  <w:style w:type="character" w:customStyle="1" w:styleId="34">
    <w:name w:val="Основной текст с отступом 3 Знак"/>
    <w:link w:val="33"/>
    <w:rsid w:val="001B7A7D"/>
    <w:rPr>
      <w:sz w:val="16"/>
      <w:szCs w:val="16"/>
    </w:rPr>
  </w:style>
  <w:style w:type="paragraph" w:customStyle="1" w:styleId="aff6">
    <w:name w:val="текст сноски"/>
    <w:basedOn w:val="a0"/>
    <w:rsid w:val="001B7A7D"/>
    <w:pPr>
      <w:widowControl w:val="0"/>
      <w:autoSpaceDE w:val="0"/>
      <w:autoSpaceDN w:val="0"/>
    </w:pPr>
    <w:rPr>
      <w:sz w:val="20"/>
      <w:szCs w:val="20"/>
    </w:rPr>
  </w:style>
  <w:style w:type="paragraph" w:customStyle="1" w:styleId="Iiiaeuiue1">
    <w:name w:val="Ii?iaeuiue1"/>
    <w:rsid w:val="001B7A7D"/>
    <w:pPr>
      <w:autoSpaceDE w:val="0"/>
      <w:autoSpaceDN w:val="0"/>
    </w:pPr>
  </w:style>
  <w:style w:type="paragraph" w:customStyle="1" w:styleId="aff7">
    <w:name w:val="???????"/>
    <w:rsid w:val="001B7A7D"/>
    <w:pPr>
      <w:widowControl w:val="0"/>
    </w:pPr>
    <w:rPr>
      <w:sz w:val="24"/>
      <w:lang w:eastAsia="en-US"/>
    </w:rPr>
  </w:style>
  <w:style w:type="paragraph" w:customStyle="1" w:styleId="aff8">
    <w:name w:val="Название таблицы"/>
    <w:basedOn w:val="a0"/>
    <w:next w:val="a0"/>
    <w:autoRedefine/>
    <w:rsid w:val="001B7A7D"/>
    <w:pPr>
      <w:shd w:val="clear" w:color="auto" w:fill="FFCC99"/>
      <w:jc w:val="both"/>
    </w:pPr>
    <w:rPr>
      <w:b/>
      <w:bCs/>
      <w:sz w:val="22"/>
    </w:rPr>
  </w:style>
  <w:style w:type="paragraph" w:customStyle="1" w:styleId="aff9">
    <w:name w:val="Знак Знак Знак Знак Знак Знак Знак"/>
    <w:basedOn w:val="a0"/>
    <w:rsid w:val="001B7A7D"/>
    <w:pPr>
      <w:spacing w:after="160" w:line="240" w:lineRule="exact"/>
    </w:pPr>
    <w:rPr>
      <w:rFonts w:ascii="Tahoma" w:hAnsi="Tahoma"/>
      <w:sz w:val="20"/>
      <w:szCs w:val="20"/>
      <w:lang w:val="en-US" w:eastAsia="en-US"/>
    </w:rPr>
  </w:style>
  <w:style w:type="paragraph" w:customStyle="1" w:styleId="19">
    <w:name w:val="Обычный1"/>
    <w:rsid w:val="001B7A7D"/>
    <w:pPr>
      <w:widowControl w:val="0"/>
      <w:spacing w:line="260" w:lineRule="auto"/>
      <w:ind w:firstLine="720"/>
      <w:jc w:val="both"/>
    </w:pPr>
    <w:rPr>
      <w:rFonts w:ascii="Arial" w:hAnsi="Arial"/>
      <w:sz w:val="18"/>
    </w:rPr>
  </w:style>
  <w:style w:type="paragraph" w:customStyle="1" w:styleId="Style2">
    <w:name w:val="Style2"/>
    <w:basedOn w:val="a0"/>
    <w:rsid w:val="001B7A7D"/>
    <w:pPr>
      <w:keepNext/>
      <w:spacing w:after="240"/>
      <w:ind w:left="720"/>
      <w:jc w:val="both"/>
    </w:pPr>
    <w:rPr>
      <w:b/>
      <w:color w:val="FF0000"/>
      <w:sz w:val="22"/>
      <w:szCs w:val="20"/>
      <w:lang w:val="en-GB"/>
    </w:rPr>
  </w:style>
  <w:style w:type="paragraph" w:customStyle="1" w:styleId="Style1">
    <w:name w:val="Style1"/>
    <w:basedOn w:val="a0"/>
    <w:rsid w:val="001B7A7D"/>
    <w:pPr>
      <w:keepNext/>
      <w:spacing w:after="240"/>
      <w:ind w:left="720"/>
      <w:jc w:val="both"/>
    </w:pPr>
    <w:rPr>
      <w:b/>
      <w:color w:val="FF0000"/>
      <w:sz w:val="22"/>
      <w:szCs w:val="20"/>
      <w:lang w:val="en-GB"/>
    </w:rPr>
  </w:style>
  <w:style w:type="paragraph" w:styleId="affa">
    <w:name w:val="caption"/>
    <w:basedOn w:val="a0"/>
    <w:next w:val="a0"/>
    <w:qFormat/>
    <w:rsid w:val="001B7A7D"/>
    <w:pPr>
      <w:jc w:val="right"/>
    </w:pPr>
    <w:rPr>
      <w:b/>
      <w:bCs/>
      <w:color w:val="000000"/>
      <w:sz w:val="26"/>
      <w:szCs w:val="24"/>
    </w:rPr>
  </w:style>
  <w:style w:type="character" w:customStyle="1" w:styleId="ca-31">
    <w:name w:val="ca-31"/>
    <w:rsid w:val="001B7A7D"/>
    <w:rPr>
      <w:rFonts w:ascii="Arial" w:hAnsi="Arial"/>
      <w:color w:val="000000"/>
      <w:sz w:val="18"/>
    </w:rPr>
  </w:style>
  <w:style w:type="paragraph" w:styleId="1a">
    <w:name w:val="index 1"/>
    <w:basedOn w:val="a0"/>
    <w:next w:val="a0"/>
    <w:uiPriority w:val="99"/>
    <w:rsid w:val="001B7A7D"/>
    <w:pPr>
      <w:tabs>
        <w:tab w:val="decimal" w:leader="dot" w:pos="9000"/>
      </w:tabs>
      <w:jc w:val="both"/>
    </w:pPr>
    <w:rPr>
      <w:color w:val="000000"/>
      <w:sz w:val="22"/>
      <w:szCs w:val="20"/>
      <w:lang w:val="en-GB"/>
    </w:rPr>
  </w:style>
  <w:style w:type="paragraph" w:customStyle="1" w:styleId="affb">
    <w:name w:val="(a)"/>
    <w:basedOn w:val="a4"/>
    <w:rsid w:val="001B7A7D"/>
    <w:pPr>
      <w:spacing w:after="240"/>
      <w:ind w:left="720" w:hanging="720"/>
      <w:jc w:val="both"/>
    </w:pPr>
    <w:rPr>
      <w:rFonts w:eastAsia="SimSun"/>
      <w:sz w:val="24"/>
      <w:lang w:val="en-GB" w:eastAsia="zh-CN"/>
    </w:rPr>
  </w:style>
  <w:style w:type="paragraph" w:customStyle="1" w:styleId="header1">
    <w:name w:val="header 1"/>
    <w:basedOn w:val="a5"/>
    <w:rsid w:val="001B7A7D"/>
    <w:pPr>
      <w:pBdr>
        <w:bottom w:val="single" w:sz="6" w:space="1" w:color="auto"/>
      </w:pBdr>
      <w:tabs>
        <w:tab w:val="clear" w:pos="4677"/>
        <w:tab w:val="clear" w:pos="9355"/>
        <w:tab w:val="center" w:pos="4507"/>
        <w:tab w:val="center" w:pos="6653"/>
        <w:tab w:val="right" w:pos="9000"/>
        <w:tab w:val="right" w:pos="13594"/>
      </w:tabs>
      <w:jc w:val="both"/>
    </w:pPr>
    <w:rPr>
      <w:color w:val="000000"/>
      <w:sz w:val="16"/>
      <w:szCs w:val="20"/>
      <w:lang w:val="en-GB"/>
    </w:rPr>
  </w:style>
  <w:style w:type="paragraph" w:customStyle="1" w:styleId="1b">
    <w:name w:val="Адрес на конверте1"/>
    <w:basedOn w:val="a0"/>
    <w:rsid w:val="001B7A7D"/>
    <w:pPr>
      <w:framePr w:w="7920" w:h="1980" w:hRule="exact" w:hSpace="180" w:wrap="auto" w:vAnchor="page" w:hAnchor="page" w:x="2670" w:y="2505"/>
      <w:ind w:left="2880"/>
      <w:jc w:val="both"/>
    </w:pPr>
    <w:rPr>
      <w:color w:val="000000"/>
      <w:sz w:val="22"/>
      <w:szCs w:val="20"/>
      <w:lang w:val="en-GB"/>
    </w:rPr>
  </w:style>
  <w:style w:type="paragraph" w:styleId="affc">
    <w:name w:val="envelope address"/>
    <w:basedOn w:val="a0"/>
    <w:rsid w:val="001B7A7D"/>
    <w:pPr>
      <w:framePr w:w="5040" w:h="1980" w:hRule="exact" w:hSpace="180" w:wrap="auto" w:vAnchor="page" w:hAnchor="page" w:x="5257" w:y="3126"/>
      <w:jc w:val="both"/>
    </w:pPr>
    <w:rPr>
      <w:color w:val="000000"/>
      <w:sz w:val="22"/>
      <w:szCs w:val="20"/>
      <w:lang w:val="en-GB"/>
    </w:rPr>
  </w:style>
  <w:style w:type="paragraph" w:customStyle="1" w:styleId="210">
    <w:name w:val="Обратный адрес 21"/>
    <w:basedOn w:val="a0"/>
    <w:rsid w:val="001B7A7D"/>
    <w:pPr>
      <w:ind w:left="1440"/>
      <w:jc w:val="both"/>
    </w:pPr>
    <w:rPr>
      <w:color w:val="000000"/>
      <w:sz w:val="20"/>
      <w:szCs w:val="20"/>
      <w:lang w:val="en-GB"/>
    </w:rPr>
  </w:style>
  <w:style w:type="paragraph" w:styleId="28">
    <w:name w:val="envelope return"/>
    <w:basedOn w:val="a0"/>
    <w:rsid w:val="001B7A7D"/>
    <w:pPr>
      <w:framePr w:w="4320" w:h="1440" w:hRule="exact" w:hSpace="180" w:wrap="auto" w:hAnchor="page" w:x="1427" w:yAlign="top"/>
      <w:jc w:val="both"/>
    </w:pPr>
    <w:rPr>
      <w:color w:val="000000"/>
      <w:sz w:val="20"/>
      <w:szCs w:val="20"/>
      <w:lang w:val="en-GB"/>
    </w:rPr>
  </w:style>
  <w:style w:type="paragraph" w:customStyle="1" w:styleId="footer1">
    <w:name w:val="footer 1"/>
    <w:basedOn w:val="a0"/>
    <w:rsid w:val="001B7A7D"/>
    <w:pPr>
      <w:tabs>
        <w:tab w:val="center" w:pos="4507"/>
        <w:tab w:val="center" w:pos="6653"/>
        <w:tab w:val="right" w:pos="13594"/>
      </w:tabs>
      <w:jc w:val="both"/>
    </w:pPr>
    <w:rPr>
      <w:color w:val="000000"/>
      <w:sz w:val="22"/>
      <w:szCs w:val="20"/>
      <w:lang w:val="en-GB"/>
    </w:rPr>
  </w:style>
  <w:style w:type="paragraph" w:customStyle="1" w:styleId="header2">
    <w:name w:val="header 2"/>
    <w:basedOn w:val="header1"/>
    <w:rsid w:val="001B7A7D"/>
    <w:pPr>
      <w:pBdr>
        <w:bottom w:val="none" w:sz="0" w:space="0" w:color="auto"/>
      </w:pBdr>
    </w:pPr>
  </w:style>
  <w:style w:type="paragraph" w:styleId="affd">
    <w:name w:val="List Bullet"/>
    <w:basedOn w:val="a0"/>
    <w:rsid w:val="001B7A7D"/>
    <w:pPr>
      <w:ind w:left="720" w:hanging="720"/>
      <w:jc w:val="both"/>
    </w:pPr>
    <w:rPr>
      <w:color w:val="000000"/>
      <w:sz w:val="22"/>
      <w:szCs w:val="20"/>
      <w:lang w:val="en-GB"/>
    </w:rPr>
  </w:style>
  <w:style w:type="paragraph" w:styleId="affe">
    <w:name w:val="macro"/>
    <w:link w:val="afff"/>
    <w:rsid w:val="001B7A7D"/>
    <w:pPr>
      <w:tabs>
        <w:tab w:val="left" w:pos="480"/>
        <w:tab w:val="left" w:pos="960"/>
        <w:tab w:val="left" w:pos="1440"/>
        <w:tab w:val="left" w:pos="1920"/>
        <w:tab w:val="left" w:pos="2400"/>
        <w:tab w:val="left" w:pos="2880"/>
        <w:tab w:val="left" w:pos="3360"/>
        <w:tab w:val="left" w:pos="3840"/>
        <w:tab w:val="left" w:pos="4320"/>
      </w:tabs>
      <w:jc w:val="both"/>
    </w:pPr>
    <w:rPr>
      <w:sz w:val="16"/>
      <w:lang w:val="en-GB"/>
    </w:rPr>
  </w:style>
  <w:style w:type="character" w:customStyle="1" w:styleId="afff">
    <w:name w:val="Текст макроса Знак"/>
    <w:link w:val="affe"/>
    <w:rsid w:val="001B7A7D"/>
    <w:rPr>
      <w:sz w:val="16"/>
      <w:lang w:val="en-GB"/>
    </w:rPr>
  </w:style>
  <w:style w:type="paragraph" w:styleId="29">
    <w:name w:val="toc 2"/>
    <w:basedOn w:val="a0"/>
    <w:next w:val="a0"/>
    <w:rsid w:val="001B7A7D"/>
    <w:pPr>
      <w:tabs>
        <w:tab w:val="left" w:pos="720"/>
        <w:tab w:val="decimal" w:leader="dot" w:pos="9026"/>
      </w:tabs>
      <w:ind w:left="1440" w:right="850" w:hanging="720"/>
      <w:jc w:val="both"/>
    </w:pPr>
    <w:rPr>
      <w:color w:val="000000"/>
      <w:sz w:val="22"/>
      <w:szCs w:val="20"/>
      <w:lang w:val="en-GB"/>
    </w:rPr>
  </w:style>
  <w:style w:type="paragraph" w:styleId="35">
    <w:name w:val="toc 3"/>
    <w:basedOn w:val="a0"/>
    <w:next w:val="a0"/>
    <w:rsid w:val="001B7A7D"/>
    <w:pPr>
      <w:tabs>
        <w:tab w:val="right" w:leader="dot" w:pos="9026"/>
      </w:tabs>
      <w:ind w:left="440"/>
      <w:jc w:val="both"/>
    </w:pPr>
    <w:rPr>
      <w:color w:val="000000"/>
      <w:sz w:val="22"/>
      <w:szCs w:val="20"/>
      <w:lang w:val="en-GB"/>
    </w:rPr>
  </w:style>
  <w:style w:type="paragraph" w:styleId="41">
    <w:name w:val="toc 4"/>
    <w:basedOn w:val="a0"/>
    <w:next w:val="a0"/>
    <w:rsid w:val="001B7A7D"/>
    <w:pPr>
      <w:tabs>
        <w:tab w:val="right" w:leader="dot" w:pos="9026"/>
      </w:tabs>
      <w:ind w:left="660"/>
      <w:jc w:val="both"/>
    </w:pPr>
    <w:rPr>
      <w:color w:val="000000"/>
      <w:sz w:val="22"/>
      <w:szCs w:val="20"/>
      <w:lang w:val="en-GB"/>
    </w:rPr>
  </w:style>
  <w:style w:type="paragraph" w:styleId="51">
    <w:name w:val="toc 5"/>
    <w:basedOn w:val="a0"/>
    <w:next w:val="a0"/>
    <w:rsid w:val="001B7A7D"/>
    <w:pPr>
      <w:tabs>
        <w:tab w:val="right" w:leader="dot" w:pos="9026"/>
      </w:tabs>
      <w:ind w:left="880"/>
      <w:jc w:val="both"/>
    </w:pPr>
    <w:rPr>
      <w:color w:val="000000"/>
      <w:sz w:val="22"/>
      <w:szCs w:val="20"/>
      <w:lang w:val="en-GB"/>
    </w:rPr>
  </w:style>
  <w:style w:type="paragraph" w:styleId="61">
    <w:name w:val="toc 6"/>
    <w:basedOn w:val="a0"/>
    <w:next w:val="a0"/>
    <w:rsid w:val="001B7A7D"/>
    <w:pPr>
      <w:tabs>
        <w:tab w:val="right" w:leader="dot" w:pos="9026"/>
      </w:tabs>
      <w:ind w:left="1100"/>
      <w:jc w:val="both"/>
    </w:pPr>
    <w:rPr>
      <w:color w:val="000000"/>
      <w:sz w:val="22"/>
      <w:szCs w:val="20"/>
      <w:lang w:val="en-GB"/>
    </w:rPr>
  </w:style>
  <w:style w:type="paragraph" w:styleId="71">
    <w:name w:val="toc 7"/>
    <w:basedOn w:val="a0"/>
    <w:next w:val="a0"/>
    <w:rsid w:val="001B7A7D"/>
    <w:pPr>
      <w:tabs>
        <w:tab w:val="right" w:leader="dot" w:pos="9026"/>
      </w:tabs>
      <w:ind w:left="1320"/>
      <w:jc w:val="both"/>
    </w:pPr>
    <w:rPr>
      <w:color w:val="000000"/>
      <w:sz w:val="22"/>
      <w:szCs w:val="20"/>
      <w:lang w:val="en-GB"/>
    </w:rPr>
  </w:style>
  <w:style w:type="paragraph" w:styleId="81">
    <w:name w:val="toc 8"/>
    <w:basedOn w:val="a0"/>
    <w:next w:val="a0"/>
    <w:rsid w:val="001B7A7D"/>
    <w:pPr>
      <w:tabs>
        <w:tab w:val="right" w:leader="dot" w:pos="9026"/>
      </w:tabs>
      <w:ind w:left="1540"/>
      <w:jc w:val="both"/>
    </w:pPr>
    <w:rPr>
      <w:color w:val="000000"/>
      <w:sz w:val="22"/>
      <w:szCs w:val="20"/>
      <w:lang w:val="en-GB"/>
    </w:rPr>
  </w:style>
  <w:style w:type="paragraph" w:styleId="91">
    <w:name w:val="toc 9"/>
    <w:basedOn w:val="a0"/>
    <w:next w:val="a0"/>
    <w:rsid w:val="001B7A7D"/>
    <w:pPr>
      <w:tabs>
        <w:tab w:val="right" w:leader="dot" w:pos="9026"/>
      </w:tabs>
      <w:ind w:left="1760"/>
      <w:jc w:val="both"/>
    </w:pPr>
    <w:rPr>
      <w:color w:val="000000"/>
      <w:sz w:val="22"/>
      <w:szCs w:val="20"/>
      <w:lang w:val="en-GB"/>
    </w:rPr>
  </w:style>
  <w:style w:type="paragraph" w:styleId="afff0">
    <w:name w:val="Document Map"/>
    <w:basedOn w:val="a0"/>
    <w:link w:val="afff1"/>
    <w:rsid w:val="001B7A7D"/>
    <w:pPr>
      <w:shd w:val="clear" w:color="auto" w:fill="000080"/>
      <w:jc w:val="both"/>
    </w:pPr>
    <w:rPr>
      <w:rFonts w:ascii="Tahoma" w:hAnsi="Tahoma"/>
      <w:color w:val="000000"/>
      <w:sz w:val="22"/>
      <w:szCs w:val="20"/>
      <w:lang w:val="en-GB"/>
    </w:rPr>
  </w:style>
  <w:style w:type="character" w:customStyle="1" w:styleId="afff1">
    <w:name w:val="Схема документа Знак"/>
    <w:link w:val="afff0"/>
    <w:rsid w:val="001B7A7D"/>
    <w:rPr>
      <w:rFonts w:ascii="Tahoma" w:hAnsi="Tahoma"/>
      <w:color w:val="000000"/>
      <w:sz w:val="22"/>
      <w:shd w:val="clear" w:color="auto" w:fill="000080"/>
      <w:lang w:val="en-GB"/>
    </w:rPr>
  </w:style>
  <w:style w:type="paragraph" w:styleId="afff2">
    <w:name w:val="Block Text"/>
    <w:basedOn w:val="a0"/>
    <w:rsid w:val="001B7A7D"/>
    <w:pPr>
      <w:ind w:left="709" w:right="28"/>
      <w:jc w:val="both"/>
    </w:pPr>
    <w:rPr>
      <w:rFonts w:ascii="Arial" w:hAnsi="Arial" w:cs="Arial"/>
      <w:color w:val="000000"/>
      <w:sz w:val="24"/>
      <w:szCs w:val="20"/>
    </w:rPr>
  </w:style>
  <w:style w:type="paragraph" w:customStyle="1" w:styleId="1c">
    <w:name w:val="Стиль1"/>
    <w:basedOn w:val="a0"/>
    <w:rsid w:val="001B7A7D"/>
    <w:pPr>
      <w:ind w:firstLine="720"/>
      <w:jc w:val="both"/>
    </w:pPr>
    <w:rPr>
      <w:rFonts w:ascii="Peterburg" w:hAnsi="Peterburg"/>
      <w:sz w:val="24"/>
      <w:szCs w:val="20"/>
    </w:rPr>
  </w:style>
  <w:style w:type="paragraph" w:customStyle="1" w:styleId="afff3">
    <w:name w:val="áû÷íûé"/>
    <w:rsid w:val="001B7A7D"/>
    <w:pPr>
      <w:autoSpaceDE w:val="0"/>
      <w:autoSpaceDN w:val="0"/>
      <w:adjustRightInd w:val="0"/>
    </w:pPr>
  </w:style>
  <w:style w:type="paragraph" w:customStyle="1" w:styleId="Noeeu1">
    <w:name w:val="Noeeu1"/>
    <w:basedOn w:val="a0"/>
    <w:rsid w:val="001B7A7D"/>
    <w:pPr>
      <w:overflowPunct w:val="0"/>
      <w:autoSpaceDE w:val="0"/>
      <w:autoSpaceDN w:val="0"/>
      <w:adjustRightInd w:val="0"/>
      <w:ind w:firstLine="709"/>
      <w:jc w:val="both"/>
      <w:textAlignment w:val="baseline"/>
    </w:pPr>
    <w:rPr>
      <w:sz w:val="24"/>
      <w:szCs w:val="20"/>
    </w:rPr>
  </w:style>
  <w:style w:type="character" w:customStyle="1" w:styleId="DeltaViewInsertion">
    <w:name w:val="DeltaView Insertion"/>
    <w:rsid w:val="001B7A7D"/>
    <w:rPr>
      <w:color w:val="0000FF"/>
      <w:spacing w:val="0"/>
      <w:u w:val="double"/>
    </w:rPr>
  </w:style>
  <w:style w:type="paragraph" w:customStyle="1" w:styleId="xl51">
    <w:name w:val="xl51"/>
    <w:basedOn w:val="a0"/>
    <w:rsid w:val="001B7A7D"/>
    <w:pPr>
      <w:pBdr>
        <w:top w:val="single" w:sz="4" w:space="0" w:color="auto"/>
        <w:right w:val="single" w:sz="4" w:space="0" w:color="auto"/>
      </w:pBdr>
      <w:spacing w:before="100" w:beforeAutospacing="1" w:after="100" w:afterAutospacing="1"/>
    </w:pPr>
    <w:rPr>
      <w:rFonts w:ascii="Times New Roman CYR" w:eastAsia="Arial Unicode MS" w:hAnsi="Times New Roman CYR" w:cs="Times New Roman CYR"/>
      <w:sz w:val="24"/>
      <w:szCs w:val="24"/>
    </w:rPr>
  </w:style>
  <w:style w:type="paragraph" w:customStyle="1" w:styleId="ConsCell">
    <w:name w:val="ConsCell"/>
    <w:rsid w:val="001B7A7D"/>
    <w:pPr>
      <w:widowControl w:val="0"/>
    </w:pPr>
    <w:rPr>
      <w:rFonts w:ascii="Arial" w:hAnsi="Arial" w:cs="Arial"/>
    </w:rPr>
  </w:style>
  <w:style w:type="paragraph" w:styleId="a">
    <w:name w:val="index heading"/>
    <w:basedOn w:val="a0"/>
    <w:next w:val="1a"/>
    <w:rsid w:val="001B7A7D"/>
    <w:pPr>
      <w:numPr>
        <w:numId w:val="12"/>
      </w:numPr>
      <w:tabs>
        <w:tab w:val="clear" w:pos="360"/>
      </w:tabs>
      <w:spacing w:after="480"/>
      <w:ind w:left="0" w:firstLine="0"/>
      <w:jc w:val="center"/>
    </w:pPr>
    <w:rPr>
      <w:rFonts w:eastAsia="SimSun"/>
      <w:b/>
      <w:caps/>
      <w:sz w:val="24"/>
      <w:szCs w:val="24"/>
      <w:lang w:val="en-GB" w:eastAsia="zh-CN"/>
    </w:rPr>
  </w:style>
  <w:style w:type="paragraph" w:customStyle="1" w:styleId="normalrussian0">
    <w:name w:val="normalrussian"/>
    <w:basedOn w:val="a0"/>
    <w:rsid w:val="001B7A7D"/>
    <w:pPr>
      <w:jc w:val="both"/>
    </w:pPr>
    <w:rPr>
      <w:rFonts w:ascii="CG Times (WR)" w:hAnsi="CG Times (WR)"/>
      <w:sz w:val="22"/>
      <w:szCs w:val="22"/>
    </w:rPr>
  </w:style>
  <w:style w:type="paragraph" w:styleId="afff4">
    <w:name w:val="List"/>
    <w:basedOn w:val="a0"/>
    <w:rsid w:val="001B7A7D"/>
    <w:pPr>
      <w:tabs>
        <w:tab w:val="num" w:pos="360"/>
      </w:tabs>
      <w:spacing w:after="240"/>
      <w:ind w:left="360" w:hanging="360"/>
    </w:pPr>
    <w:rPr>
      <w:rFonts w:eastAsia="SimSun"/>
      <w:sz w:val="24"/>
      <w:szCs w:val="24"/>
      <w:lang w:val="en-GB" w:eastAsia="zh-CN"/>
    </w:rPr>
  </w:style>
  <w:style w:type="paragraph" w:customStyle="1" w:styleId="ParaHeading">
    <w:name w:val="ParaHeading"/>
    <w:basedOn w:val="a0"/>
    <w:next w:val="a4"/>
    <w:rsid w:val="001B7A7D"/>
    <w:pPr>
      <w:keepNext/>
      <w:spacing w:after="240"/>
    </w:pPr>
    <w:rPr>
      <w:rFonts w:eastAsia="SimSun"/>
      <w:b/>
      <w:sz w:val="24"/>
      <w:szCs w:val="24"/>
      <w:lang w:val="en-GB" w:eastAsia="zh-CN"/>
    </w:rPr>
  </w:style>
  <w:style w:type="character" w:customStyle="1" w:styleId="Heading1Char">
    <w:name w:val="Heading 1 Char"/>
    <w:locked/>
    <w:rsid w:val="001B7A7D"/>
    <w:rPr>
      <w:b/>
      <w:sz w:val="24"/>
      <w:lang w:val="ru-RU" w:eastAsia="ru-RU"/>
    </w:rPr>
  </w:style>
  <w:style w:type="character" w:customStyle="1" w:styleId="HeaderChar">
    <w:name w:val="Header Char"/>
    <w:semiHidden/>
    <w:locked/>
    <w:rsid w:val="001B7A7D"/>
    <w:rPr>
      <w:sz w:val="28"/>
      <w:lang w:val="ru-RU" w:eastAsia="ru-RU"/>
    </w:rPr>
  </w:style>
  <w:style w:type="character" w:customStyle="1" w:styleId="FootnoteTextChar">
    <w:name w:val="Footnote Text Char"/>
    <w:locked/>
    <w:rsid w:val="001B7A7D"/>
    <w:rPr>
      <w:sz w:val="24"/>
      <w:lang w:val="ru-RU" w:eastAsia="ru-RU"/>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0"/>
    <w:rsid w:val="001B7A7D"/>
    <w:rPr>
      <w:rFonts w:eastAsia="SimSun"/>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1B7A7D"/>
    <w:rPr>
      <w:rFonts w:eastAsia="SimSun"/>
      <w:lang w:val="en-US" w:eastAsia="en-US"/>
    </w:rPr>
  </w:style>
  <w:style w:type="character" w:customStyle="1" w:styleId="1e">
    <w:name w:val="Основной текст Знак Знак Знак Знак Знак1"/>
    <w:semiHidden/>
    <w:rsid w:val="001B7A7D"/>
    <w:rPr>
      <w:sz w:val="28"/>
    </w:rPr>
  </w:style>
  <w:style w:type="character" w:customStyle="1" w:styleId="1f">
    <w:name w:val="Основной текст с отступом Знак1"/>
    <w:aliases w:val="Основной текст 1 Знак1,141 Знак1,14 Знак1"/>
    <w:semiHidden/>
    <w:rsid w:val="001B7A7D"/>
    <w:rPr>
      <w:sz w:val="28"/>
    </w:rPr>
  </w:style>
  <w:style w:type="paragraph" w:customStyle="1" w:styleId="211">
    <w:name w:val="Знак21"/>
    <w:basedOn w:val="a0"/>
    <w:rsid w:val="001B7A7D"/>
    <w:pPr>
      <w:spacing w:after="160" w:line="240" w:lineRule="exact"/>
    </w:pPr>
    <w:rPr>
      <w:rFonts w:ascii="Verdana" w:hAnsi="Verdana"/>
      <w:sz w:val="20"/>
      <w:szCs w:val="20"/>
      <w:lang w:val="en-US" w:eastAsia="en-US"/>
    </w:rPr>
  </w:style>
  <w:style w:type="paragraph" w:customStyle="1" w:styleId="1f0">
    <w:name w:val="Знак1"/>
    <w:basedOn w:val="a0"/>
    <w:autoRedefine/>
    <w:rsid w:val="001B7A7D"/>
    <w:pPr>
      <w:tabs>
        <w:tab w:val="num" w:pos="1559"/>
      </w:tabs>
      <w:spacing w:after="160" w:line="240" w:lineRule="exact"/>
      <w:ind w:left="708" w:firstLine="709"/>
      <w:jc w:val="center"/>
    </w:pPr>
    <w:rPr>
      <w:b/>
      <w:sz w:val="22"/>
      <w:szCs w:val="20"/>
      <w:lang w:val="en-US" w:eastAsia="en-US"/>
    </w:rPr>
  </w:style>
  <w:style w:type="paragraph" w:customStyle="1" w:styleId="110">
    <w:name w:val="Обычный11"/>
    <w:rsid w:val="001B7A7D"/>
    <w:pPr>
      <w:widowControl w:val="0"/>
      <w:snapToGrid w:val="0"/>
      <w:spacing w:line="259" w:lineRule="auto"/>
      <w:ind w:firstLine="720"/>
      <w:jc w:val="both"/>
    </w:pPr>
    <w:rPr>
      <w:rFonts w:ascii="Arial" w:hAnsi="Arial"/>
      <w:sz w:val="18"/>
    </w:rPr>
  </w:style>
  <w:style w:type="paragraph" w:customStyle="1" w:styleId="111">
    <w:name w:val="Адрес на конверте11"/>
    <w:basedOn w:val="a0"/>
    <w:rsid w:val="001B7A7D"/>
    <w:pPr>
      <w:framePr w:w="7920" w:h="1980" w:hSpace="180" w:wrap="auto" w:vAnchor="page" w:hAnchor="page" w:x="2670" w:y="2505"/>
      <w:ind w:left="2880"/>
      <w:jc w:val="both"/>
    </w:pPr>
    <w:rPr>
      <w:color w:val="000000"/>
      <w:sz w:val="22"/>
      <w:szCs w:val="20"/>
      <w:lang w:val="en-GB"/>
    </w:rPr>
  </w:style>
  <w:style w:type="paragraph" w:customStyle="1" w:styleId="2110">
    <w:name w:val="Обратный адрес 211"/>
    <w:basedOn w:val="a0"/>
    <w:rsid w:val="001B7A7D"/>
    <w:pPr>
      <w:ind w:left="1440"/>
      <w:jc w:val="both"/>
    </w:pPr>
    <w:rPr>
      <w:color w:val="000000"/>
      <w:sz w:val="20"/>
      <w:szCs w:val="20"/>
      <w:lang w:val="en-GB"/>
    </w:rPr>
  </w:style>
  <w:style w:type="character" w:customStyle="1" w:styleId="1f1">
    <w:name w:val="Текст выноски Знак1"/>
    <w:semiHidden/>
    <w:rsid w:val="001B7A7D"/>
    <w:rPr>
      <w:rFonts w:ascii="Tahoma" w:hAnsi="Tahoma"/>
      <w:sz w:val="16"/>
      <w:lang w:val="x-none" w:eastAsia="ru-RU"/>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1B7A7D"/>
    <w:rPr>
      <w:rFonts w:eastAsia="SimSun"/>
      <w:lang w:val="en-US" w:eastAsia="en-US"/>
    </w:rPr>
  </w:style>
  <w:style w:type="paragraph" w:customStyle="1" w:styleId="ConsPlusNonformat">
    <w:name w:val="ConsPlusNonformat"/>
    <w:rsid w:val="001B7A7D"/>
    <w:pPr>
      <w:widowControl w:val="0"/>
      <w:autoSpaceDE w:val="0"/>
      <w:autoSpaceDN w:val="0"/>
      <w:adjustRightInd w:val="0"/>
    </w:pPr>
    <w:rPr>
      <w:rFonts w:ascii="Courier New" w:hAnsi="Courier New" w:cs="Courier New"/>
    </w:rPr>
  </w:style>
  <w:style w:type="character" w:styleId="afff5">
    <w:name w:val="Strong"/>
    <w:qFormat/>
    <w:rsid w:val="001B7A7D"/>
    <w:rPr>
      <w:b/>
    </w:rPr>
  </w:style>
  <w:style w:type="paragraph" w:customStyle="1" w:styleId="1f2">
    <w:name w:val="Рецензия1"/>
    <w:hidden/>
    <w:semiHidden/>
    <w:rsid w:val="001B7A7D"/>
    <w:rPr>
      <w:rFonts w:ascii="Arial" w:hAnsi="Arial"/>
      <w:sz w:val="18"/>
    </w:rPr>
  </w:style>
  <w:style w:type="paragraph" w:styleId="HTML">
    <w:name w:val="HTML Preformatted"/>
    <w:basedOn w:val="a0"/>
    <w:link w:val="HTML0"/>
    <w:rsid w:val="001B7A7D"/>
    <w:pPr>
      <w:widowControl w:val="0"/>
      <w:spacing w:line="260" w:lineRule="auto"/>
      <w:ind w:firstLine="720"/>
      <w:jc w:val="both"/>
    </w:pPr>
    <w:rPr>
      <w:rFonts w:ascii="Courier New" w:hAnsi="Courier New" w:cs="Courier New"/>
      <w:sz w:val="20"/>
      <w:szCs w:val="20"/>
    </w:rPr>
  </w:style>
  <w:style w:type="character" w:customStyle="1" w:styleId="HTML0">
    <w:name w:val="Стандартный HTML Знак"/>
    <w:link w:val="HTML"/>
    <w:rsid w:val="001B7A7D"/>
    <w:rPr>
      <w:rFonts w:ascii="Courier New" w:hAnsi="Courier New" w:cs="Courier New"/>
    </w:rPr>
  </w:style>
  <w:style w:type="paragraph" w:styleId="afff6">
    <w:name w:val="endnote text"/>
    <w:basedOn w:val="a0"/>
    <w:link w:val="afff7"/>
    <w:rsid w:val="001B7A7D"/>
    <w:rPr>
      <w:rFonts w:ascii="Calibri" w:hAnsi="Calibri"/>
      <w:sz w:val="20"/>
      <w:szCs w:val="20"/>
      <w:lang w:eastAsia="en-US"/>
    </w:rPr>
  </w:style>
  <w:style w:type="character" w:customStyle="1" w:styleId="afff7">
    <w:name w:val="Текст концевой сноски Знак"/>
    <w:link w:val="afff6"/>
    <w:rsid w:val="001B7A7D"/>
    <w:rPr>
      <w:rFonts w:ascii="Calibri" w:hAnsi="Calibri"/>
      <w:lang w:eastAsia="en-US"/>
    </w:rPr>
  </w:style>
  <w:style w:type="table" w:customStyle="1" w:styleId="1f3">
    <w:name w:val="Сетка таблицы1"/>
    <w:rsid w:val="001B7A7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0">
    <w:name w:val="L маркер 1 Знак"/>
    <w:link w:val="L1"/>
    <w:locked/>
    <w:rsid w:val="001B7A7D"/>
    <w:rPr>
      <w:sz w:val="28"/>
      <w:szCs w:val="28"/>
    </w:rPr>
  </w:style>
  <w:style w:type="paragraph" w:customStyle="1" w:styleId="L1">
    <w:name w:val="L маркер 1"/>
    <w:basedOn w:val="17"/>
    <w:link w:val="L10"/>
    <w:rsid w:val="001B7A7D"/>
    <w:pPr>
      <w:numPr>
        <w:ilvl w:val="6"/>
        <w:numId w:val="14"/>
      </w:numPr>
      <w:spacing w:before="0" w:line="360" w:lineRule="auto"/>
      <w:ind w:left="0"/>
      <w:contextualSpacing/>
    </w:pPr>
    <w:rPr>
      <w:rFonts w:ascii="Times New Roman" w:hAnsi="Times New Roman"/>
      <w:sz w:val="28"/>
      <w:szCs w:val="28"/>
    </w:rPr>
  </w:style>
  <w:style w:type="table" w:customStyle="1" w:styleId="2b">
    <w:name w:val="Сетка таблицы2"/>
    <w:rsid w:val="001B7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rsid w:val="001B7A7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rsid w:val="001B7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 1"/>
    <w:basedOn w:val="a0"/>
    <w:rsid w:val="001B7A7D"/>
    <w:pPr>
      <w:numPr>
        <w:numId w:val="15"/>
      </w:numPr>
    </w:pPr>
    <w:rPr>
      <w:sz w:val="24"/>
      <w:szCs w:val="20"/>
    </w:rPr>
  </w:style>
  <w:style w:type="paragraph" w:customStyle="1" w:styleId="2">
    <w:name w:val="Список2"/>
    <w:basedOn w:val="a0"/>
    <w:rsid w:val="001B7A7D"/>
    <w:pPr>
      <w:numPr>
        <w:ilvl w:val="1"/>
        <w:numId w:val="15"/>
      </w:numPr>
    </w:pPr>
    <w:rPr>
      <w:sz w:val="24"/>
      <w:szCs w:val="20"/>
    </w:rPr>
  </w:style>
  <w:style w:type="character" w:styleId="afff8">
    <w:name w:val="endnote reference"/>
    <w:rsid w:val="001B7A7D"/>
    <w:rPr>
      <w:vertAlign w:val="superscript"/>
    </w:rPr>
  </w:style>
  <w:style w:type="paragraph" w:customStyle="1" w:styleId="2c">
    <w:name w:val="Абзац списка2"/>
    <w:basedOn w:val="a0"/>
    <w:rsid w:val="001B7A7D"/>
    <w:pPr>
      <w:ind w:left="720"/>
      <w:contextualSpacing/>
    </w:pPr>
    <w:rPr>
      <w:sz w:val="24"/>
      <w:szCs w:val="24"/>
    </w:rPr>
  </w:style>
  <w:style w:type="paragraph" w:styleId="afff9">
    <w:name w:val="List Paragraph"/>
    <w:basedOn w:val="a0"/>
    <w:uiPriority w:val="99"/>
    <w:qFormat/>
    <w:rsid w:val="001B7A7D"/>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6ABBE-342B-4357-A052-3776F270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2746</Words>
  <Characters>20220</Characters>
  <Application>Microsoft Office Word</Application>
  <DocSecurity>0</DocSecurity>
  <Lines>168</Lines>
  <Paragraphs>45</Paragraphs>
  <ScaleCrop>false</ScaleCrop>
  <HeadingPairs>
    <vt:vector size="2" baseType="variant">
      <vt:variant>
        <vt:lpstr>Название</vt:lpstr>
      </vt:variant>
      <vt:variant>
        <vt:i4>1</vt:i4>
      </vt:variant>
    </vt:vector>
  </HeadingPairs>
  <TitlesOfParts>
    <vt:vector size="1" baseType="lpstr">
      <vt:lpstr>Форма 6</vt:lpstr>
    </vt:vector>
  </TitlesOfParts>
  <Company>ОАО "Российский Банк Развития"</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6</dc:title>
  <dc:subject/>
  <dc:creator>B07SII</dc:creator>
  <cp:keywords/>
  <cp:lastModifiedBy>Крашенинникова Ирина Анатольевна</cp:lastModifiedBy>
  <cp:revision>2</cp:revision>
  <cp:lastPrinted>2015-07-29T12:59:00Z</cp:lastPrinted>
  <dcterms:created xsi:type="dcterms:W3CDTF">2026-06-18T11:57:00Z</dcterms:created>
  <dcterms:modified xsi:type="dcterms:W3CDTF">2026-06-18T11:57:00Z</dcterms:modified>
</cp:coreProperties>
</file>